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064AF" w:rsidRDefault="00B86885">
      <w:pPr>
        <w:rPr>
          <w:sz w:val="28"/>
          <w:szCs w:val="28"/>
        </w:rPr>
      </w:pPr>
      <w:r>
        <w:rPr>
          <w:sz w:val="24"/>
          <w:szCs w:val="24"/>
        </w:rPr>
        <w:t>Vecumposms: 1.5-3 gadi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1749B">
        <w:rPr>
          <w:sz w:val="28"/>
          <w:szCs w:val="28"/>
        </w:rPr>
        <w:t>Datums: 27.05.2020.</w:t>
      </w:r>
    </w:p>
    <w:tbl>
      <w:tblPr>
        <w:tblStyle w:val="a"/>
        <w:tblW w:w="1566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8064AF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 w:rsidP="00B868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 w:rsidP="00B868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 w:rsidP="00B868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8064AF">
        <w:trPr>
          <w:trHeight w:val="157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Darbojas ar sīkiem priekšmetiem.</w:t>
            </w:r>
          </w:p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</w:t>
            </w:r>
            <w:r w:rsidR="00B86885">
              <w:rPr>
                <w:sz w:val="24"/>
                <w:szCs w:val="24"/>
              </w:rPr>
              <w:t>vert sīkus priekšmetus un izliek</w:t>
            </w:r>
            <w:r>
              <w:rPr>
                <w:sz w:val="24"/>
                <w:szCs w:val="24"/>
              </w:rPr>
              <w:t>. Var izmantot pogas, pupiņas,</w:t>
            </w:r>
            <w:r w:rsidR="00B8688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akmentiņus u.c. </w:t>
            </w:r>
            <w:proofErr w:type="spellStart"/>
            <w:r>
              <w:rPr>
                <w:sz w:val="24"/>
                <w:szCs w:val="24"/>
              </w:rPr>
              <w:t>sīklietas</w:t>
            </w:r>
            <w:proofErr w:type="spellEnd"/>
            <w:r>
              <w:rPr>
                <w:sz w:val="24"/>
                <w:szCs w:val="24"/>
              </w:rPr>
              <w:t>. Ja ar pirkstiem sanāk ļoti labi, var mēģināt un izlikt ar pinceti.</w:t>
            </w:r>
          </w:p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6D5D731A" wp14:editId="351595A5">
                  <wp:extent cx="1562100" cy="2162175"/>
                  <wp:effectExtent l="0" t="0" r="0" b="0"/>
                  <wp:docPr id="1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162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181AB5AF" wp14:editId="53B8ACC6">
                  <wp:extent cx="2359387" cy="2000250"/>
                  <wp:effectExtent l="0" t="0" r="0" b="0"/>
                  <wp:docPr id="2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387" cy="2000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53683" w:rsidRDefault="00B86885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lang w:val="lv-LV"/>
              </w:rPr>
              <w:drawing>
                <wp:inline distT="0" distB="0" distL="0" distR="0" wp14:anchorId="6EC91C97" wp14:editId="345AC5F1">
                  <wp:extent cx="3727450" cy="1863725"/>
                  <wp:effectExtent l="0" t="0" r="6350" b="3175"/>
                  <wp:docPr id="32" name="Picture 32" descr="Butterfly cutting practice                                                                                                                                                      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utterfly cutting practice                                                                                                                                                      Mo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38" b="11693"/>
                          <a:stretch/>
                        </pic:blipFill>
                        <pic:spPr bwMode="auto">
                          <a:xfrm>
                            <a:off x="0" y="0"/>
                            <a:ext cx="3727450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B86885">
            <w:pPr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Mācas satvert sīku</w:t>
            </w:r>
            <w:r w:rsidR="0041749B">
              <w:rPr>
                <w:sz w:val="24"/>
                <w:szCs w:val="24"/>
              </w:rPr>
              <w:t>s priekš</w:t>
            </w:r>
            <w:r>
              <w:rPr>
                <w:sz w:val="24"/>
                <w:szCs w:val="24"/>
              </w:rPr>
              <w:t>metus un izlikt rindā, pa dažādām līnijām</w:t>
            </w:r>
            <w:r w:rsidR="0041749B">
              <w:rPr>
                <w:sz w:val="24"/>
                <w:szCs w:val="24"/>
              </w:rPr>
              <w:t>.</w:t>
            </w:r>
          </w:p>
          <w:p w:rsidR="008064AF" w:rsidRDefault="0041749B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Sašķirot pa traukiem un nosaukt priekšmetus.</w:t>
            </w:r>
          </w:p>
          <w:p w:rsidR="008064AF" w:rsidRDefault="0041749B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salīdzināt un grupēt krāsas.</w:t>
            </w:r>
          </w:p>
          <w:p w:rsidR="008064AF" w:rsidRDefault="0041749B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nosaukt krāsas.</w:t>
            </w:r>
          </w:p>
          <w:p w:rsidR="008064AF" w:rsidRDefault="0041749B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sīko pirkstu muskulatūru, kas noderēs pareizam rakstāmpiederumu satvērienam.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8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Sagādā nepieciešamos materiālus - papīru (var krāsainu, var kartonu), pogas, pupiņ</w:t>
            </w:r>
            <w:r w:rsidR="00B86885">
              <w:rPr>
                <w:sz w:val="24"/>
                <w:szCs w:val="24"/>
              </w:rPr>
              <w:t>as akmentiņus, pērlītes</w:t>
            </w:r>
            <w:r>
              <w:rPr>
                <w:sz w:val="24"/>
                <w:szCs w:val="24"/>
              </w:rPr>
              <w:t>, ķirbju sēklas, zirņus u.c., pincete.</w:t>
            </w:r>
          </w:p>
          <w:p w:rsidR="00B86885" w:rsidRDefault="00B86885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 nepieciešams, savelk līnijas.</w:t>
            </w:r>
          </w:p>
          <w:p w:rsidR="008064AF" w:rsidRDefault="0041749B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Seko, lai darbošanās ar sīkiem priekšmetiem būtu droša.</w:t>
            </w:r>
          </w:p>
          <w:p w:rsidR="008064AF" w:rsidRDefault="0041749B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ar bērnu darbību, ko dara.</w:t>
            </w:r>
          </w:p>
          <w:p w:rsidR="008064AF" w:rsidRDefault="008064AF">
            <w:pPr>
              <w:spacing w:before="240"/>
              <w:ind w:left="720"/>
              <w:rPr>
                <w:sz w:val="24"/>
                <w:szCs w:val="24"/>
              </w:rPr>
            </w:pPr>
          </w:p>
        </w:tc>
      </w:tr>
    </w:tbl>
    <w:p w:rsidR="008064AF" w:rsidRDefault="0041749B" w:rsidP="00B86885">
      <w:pPr>
        <w:spacing w:before="240"/>
        <w:rPr>
          <w:sz w:val="24"/>
          <w:szCs w:val="24"/>
        </w:rPr>
      </w:pPr>
      <w:r>
        <w:br w:type="page"/>
      </w:r>
      <w:r w:rsidR="00253683">
        <w:rPr>
          <w:sz w:val="24"/>
          <w:szCs w:val="24"/>
        </w:rPr>
        <w:lastRenderedPageBreak/>
        <w:t>Vecumposms: 3-4 gadi</w:t>
      </w:r>
      <w:r w:rsidR="00253683">
        <w:rPr>
          <w:sz w:val="28"/>
          <w:szCs w:val="28"/>
        </w:rPr>
        <w:t xml:space="preserve"> </w:t>
      </w:r>
      <w:r w:rsidR="00253683">
        <w:rPr>
          <w:sz w:val="28"/>
          <w:szCs w:val="28"/>
        </w:rPr>
        <w:tab/>
      </w:r>
      <w:r w:rsidR="00253683">
        <w:rPr>
          <w:sz w:val="28"/>
          <w:szCs w:val="28"/>
        </w:rPr>
        <w:tab/>
      </w:r>
      <w:r w:rsidR="00253683">
        <w:rPr>
          <w:sz w:val="28"/>
          <w:szCs w:val="28"/>
        </w:rPr>
        <w:tab/>
      </w:r>
      <w:r w:rsidR="00253683">
        <w:rPr>
          <w:sz w:val="28"/>
          <w:szCs w:val="28"/>
        </w:rPr>
        <w:tab/>
      </w:r>
      <w:r w:rsidR="00253683">
        <w:rPr>
          <w:sz w:val="28"/>
          <w:szCs w:val="28"/>
        </w:rPr>
        <w:tab/>
      </w:r>
      <w:r w:rsidR="00253683">
        <w:rPr>
          <w:sz w:val="28"/>
          <w:szCs w:val="28"/>
        </w:rPr>
        <w:tab/>
      </w:r>
      <w:r w:rsidR="00253683">
        <w:rPr>
          <w:sz w:val="28"/>
          <w:szCs w:val="28"/>
        </w:rPr>
        <w:tab/>
      </w:r>
      <w:r w:rsidR="00253683">
        <w:rPr>
          <w:sz w:val="28"/>
          <w:szCs w:val="28"/>
        </w:rPr>
        <w:tab/>
      </w:r>
      <w:r w:rsidR="00253683">
        <w:rPr>
          <w:sz w:val="28"/>
          <w:szCs w:val="28"/>
        </w:rPr>
        <w:tab/>
      </w:r>
      <w:r w:rsidR="00253683">
        <w:rPr>
          <w:sz w:val="28"/>
          <w:szCs w:val="28"/>
        </w:rPr>
        <w:tab/>
      </w:r>
      <w:r w:rsidR="00253683">
        <w:rPr>
          <w:sz w:val="28"/>
          <w:szCs w:val="28"/>
        </w:rPr>
        <w:tab/>
      </w:r>
      <w:r w:rsidR="00253683">
        <w:rPr>
          <w:sz w:val="28"/>
          <w:szCs w:val="28"/>
        </w:rPr>
        <w:tab/>
      </w:r>
      <w:r w:rsidR="00253683">
        <w:rPr>
          <w:sz w:val="28"/>
          <w:szCs w:val="28"/>
        </w:rPr>
        <w:tab/>
      </w:r>
      <w:r w:rsidR="00253683">
        <w:rPr>
          <w:sz w:val="28"/>
          <w:szCs w:val="28"/>
        </w:rPr>
        <w:tab/>
      </w:r>
      <w:r w:rsidR="00253683">
        <w:rPr>
          <w:sz w:val="28"/>
          <w:szCs w:val="28"/>
        </w:rPr>
        <w:tab/>
      </w:r>
      <w:r>
        <w:rPr>
          <w:sz w:val="28"/>
          <w:szCs w:val="28"/>
        </w:rPr>
        <w:t>Datums: 27.05.2020.</w:t>
      </w:r>
    </w:p>
    <w:tbl>
      <w:tblPr>
        <w:tblStyle w:val="a0"/>
        <w:tblW w:w="1566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8064AF" w:rsidTr="00253683">
        <w:trPr>
          <w:trHeight w:val="444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 w:rsidP="002536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 w:rsidP="002536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 w:rsidP="002536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8064AF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Griezt ar šķērēm taisnas un liektas līnijas.</w:t>
            </w:r>
          </w:p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10370165" wp14:editId="293D4706">
                  <wp:extent cx="1238250" cy="1776413"/>
                  <wp:effectExtent l="0" t="0" r="0" b="0"/>
                  <wp:docPr id="9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776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2EDA8806" wp14:editId="10A115AA">
                  <wp:extent cx="1190625" cy="1757363"/>
                  <wp:effectExtent l="0" t="0" r="0" b="0"/>
                  <wp:docPr id="18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57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0EC8D92D" wp14:editId="4A405296">
                  <wp:extent cx="1266825" cy="1766888"/>
                  <wp:effectExtent l="0" t="0" r="0" b="0"/>
                  <wp:docPr id="2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766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53683" w:rsidRDefault="00253683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lang w:val="lv-LV"/>
              </w:rPr>
              <w:drawing>
                <wp:inline distT="0" distB="0" distL="0" distR="0" wp14:anchorId="20AD2A06" wp14:editId="2E31E061">
                  <wp:extent cx="2238375" cy="2714625"/>
                  <wp:effectExtent l="0" t="0" r="9525" b="9525"/>
                  <wp:docPr id="26" name="Picture 26" descr="Spider scissor skills printable cutting sheets - Nurture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ider scissor skills printable cutting sheets - NurtureSto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264"/>
                          <a:stretch/>
                        </pic:blipFill>
                        <pic:spPr bwMode="auto">
                          <a:xfrm>
                            <a:off x="0" y="0"/>
                            <a:ext cx="223837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0" distB="0" distL="0" distR="0" wp14:anchorId="4A79A58E" wp14:editId="37D11AE5">
                  <wp:extent cx="2249805" cy="1877695"/>
                  <wp:effectExtent l="0" t="0" r="0" b="82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3683" w:rsidRDefault="00253683">
            <w:pPr>
              <w:spacing w:before="240"/>
              <w:rPr>
                <w:sz w:val="24"/>
                <w:szCs w:val="24"/>
              </w:rPr>
            </w:pPr>
          </w:p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Aust ar papīru, vērt-izvērt.</w:t>
            </w:r>
            <w:r w:rsidR="00390321">
              <w:rPr>
                <w:sz w:val="24"/>
                <w:szCs w:val="24"/>
              </w:rPr>
              <w:t xml:space="preserve"> Vispirms jāiemācās papīra sloksnītes ievērt un izvērt cauri vienkāršai lapai.</w:t>
            </w:r>
          </w:p>
          <w:p w:rsidR="00253683" w:rsidRPr="00253683" w:rsidRDefault="00390321" w:rsidP="00253683">
            <w:pPr>
              <w:spacing w:before="240"/>
              <w:rPr>
                <w:sz w:val="24"/>
                <w:szCs w:val="24"/>
                <w:lang w:val="lv-LV"/>
              </w:rPr>
            </w:pPr>
            <w:r>
              <w:rPr>
                <w:noProof/>
                <w:lang w:val="lv-LV"/>
              </w:rPr>
              <w:drawing>
                <wp:inline distT="0" distB="0" distL="0" distR="0">
                  <wp:extent cx="2466975" cy="3124835"/>
                  <wp:effectExtent l="0" t="0" r="9525" b="0"/>
                  <wp:docPr id="29" name="Picture 29" descr="Arts visu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rts visue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667"/>
                          <a:stretch/>
                        </pic:blipFill>
                        <pic:spPr bwMode="auto">
                          <a:xfrm>
                            <a:off x="0" y="0"/>
                            <a:ext cx="2467862" cy="312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1749B">
              <w:rPr>
                <w:sz w:val="24"/>
                <w:szCs w:val="24"/>
              </w:rPr>
              <w:t xml:space="preserve"> </w:t>
            </w:r>
            <w:r w:rsidR="00253683">
              <w:rPr>
                <w:noProof/>
                <w:lang w:val="lv-LV"/>
              </w:rPr>
              <w:drawing>
                <wp:inline distT="0" distB="0" distL="0" distR="0" wp14:anchorId="03E31226" wp14:editId="393BF739">
                  <wp:extent cx="2143125" cy="2137885"/>
                  <wp:effectExtent l="0" t="0" r="0" b="0"/>
                  <wp:docPr id="28" name="landingImage" descr="Baker Ross Bug Weaving Magnet Kits (Pack of 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ingImage" descr="Baker Ross Bug Weaving Magnet Kits (Pack of 6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" t="2000" r="1651" b="16400"/>
                          <a:stretch/>
                        </pic:blipFill>
                        <pic:spPr bwMode="auto">
                          <a:xfrm>
                            <a:off x="0" y="0"/>
                            <a:ext cx="2149043" cy="214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5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Mācās pareizi turēt un lietot šķēres.</w:t>
            </w:r>
          </w:p>
          <w:p w:rsidR="008064AF" w:rsidRDefault="0041749B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 vienu roku turēt papīru un ar ot</w:t>
            </w:r>
            <w:r>
              <w:rPr>
                <w:sz w:val="24"/>
                <w:szCs w:val="24"/>
              </w:rPr>
              <w:t>ru roku griezt, pareizu satvērienu.</w:t>
            </w:r>
          </w:p>
          <w:p w:rsidR="008064AF" w:rsidRDefault="0041749B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koncentrēties.</w:t>
            </w:r>
          </w:p>
          <w:p w:rsidR="008064AF" w:rsidRDefault="0041749B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griezt pa taisnu līniju.</w:t>
            </w:r>
          </w:p>
          <w:p w:rsidR="008064AF" w:rsidRDefault="0041749B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Nosaukt darbības ko dara un krāsas.</w:t>
            </w:r>
          </w:p>
          <w:p w:rsidR="008064AF" w:rsidRDefault="0041749B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novērtēt savu darbu, kā ir sanācis.</w:t>
            </w:r>
          </w:p>
          <w:p w:rsidR="008064AF" w:rsidRDefault="0041749B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Vingrina roku pareizam rakstāmpiederumu satvērienam.</w:t>
            </w: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Default="00390321" w:rsidP="00390321">
            <w:pPr>
              <w:rPr>
                <w:sz w:val="24"/>
                <w:szCs w:val="24"/>
              </w:rPr>
            </w:pPr>
          </w:p>
          <w:p w:rsidR="00390321" w:rsidRPr="00390321" w:rsidRDefault="00390321" w:rsidP="00390321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ievērt – izvērt darbības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1"/>
              </w:numPr>
              <w:spacing w:before="240"/>
              <w:ind w:left="425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Nodrošina ar nepieciešamiem materiāliem -  papīrs,</w:t>
            </w:r>
            <w:r w:rsidR="00B8688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zīmulis, šķēres, līmlente, kā arī palīdzēt piestiprināt papīru.</w:t>
            </w:r>
          </w:p>
          <w:p w:rsidR="008064AF" w:rsidRDefault="0041749B">
            <w:pPr>
              <w:numPr>
                <w:ilvl w:val="0"/>
                <w:numId w:val="1"/>
              </w:numPr>
              <w:ind w:left="425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Kopā ar bērnu savilkt liektas  līnijas uz papīra.</w:t>
            </w:r>
          </w:p>
          <w:p w:rsidR="008064AF" w:rsidRDefault="0041749B">
            <w:pPr>
              <w:numPr>
                <w:ilvl w:val="0"/>
                <w:numId w:val="1"/>
              </w:numPr>
              <w:ind w:left="425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 bērnu pārrunāt par drošību strādājot ar šķērēm.</w:t>
            </w:r>
          </w:p>
          <w:p w:rsidR="008064AF" w:rsidRDefault="0041749B">
            <w:pPr>
              <w:numPr>
                <w:ilvl w:val="0"/>
                <w:numId w:val="1"/>
              </w:numPr>
              <w:ind w:left="425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Darbojas kopā ar bērnu, demonstrē roku kustības tehniskos paņēmienus - kā griezt pa līniju, kā vērt. </w:t>
            </w:r>
          </w:p>
          <w:p w:rsidR="008064AF" w:rsidRDefault="0041749B">
            <w:pPr>
              <w:numPr>
                <w:ilvl w:val="0"/>
                <w:numId w:val="1"/>
              </w:numPr>
              <w:ind w:left="425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Pārrunāt ar bērnu par darbiņu, vai ir izdevies, atbalstīt bērnu paslavējot.</w:t>
            </w:r>
          </w:p>
        </w:tc>
      </w:tr>
    </w:tbl>
    <w:p w:rsidR="008064AF" w:rsidRDefault="008064AF">
      <w:pPr>
        <w:spacing w:before="240" w:after="240"/>
        <w:rPr>
          <w:sz w:val="24"/>
          <w:szCs w:val="24"/>
        </w:rPr>
      </w:pPr>
    </w:p>
    <w:p w:rsidR="00390321" w:rsidRDefault="003903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064AF" w:rsidRDefault="00B86885">
      <w:pPr>
        <w:rPr>
          <w:sz w:val="24"/>
          <w:szCs w:val="24"/>
        </w:rPr>
      </w:pPr>
      <w:r>
        <w:rPr>
          <w:sz w:val="24"/>
          <w:szCs w:val="24"/>
        </w:rPr>
        <w:lastRenderedPageBreak/>
        <w:t>Vecumposms: 4-5 gadi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1749B">
        <w:rPr>
          <w:sz w:val="28"/>
          <w:szCs w:val="28"/>
        </w:rPr>
        <w:t>Datums: 27.05.2020.</w:t>
      </w:r>
    </w:p>
    <w:tbl>
      <w:tblPr>
        <w:tblStyle w:val="a1"/>
        <w:tblW w:w="1566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8064AF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8064AF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Tīt dziju ap burta šablonu. Burtu iepazīšana.</w:t>
            </w:r>
          </w:p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 sākuma </w:t>
            </w:r>
            <w:r w:rsidR="00B86885">
              <w:rPr>
                <w:sz w:val="24"/>
                <w:szCs w:val="24"/>
              </w:rPr>
              <w:t xml:space="preserve">burtu </w:t>
            </w:r>
            <w:r>
              <w:rPr>
                <w:sz w:val="24"/>
                <w:szCs w:val="24"/>
              </w:rPr>
              <w:t>var izlikt no dažādiem materiāliem (</w:t>
            </w:r>
            <w:proofErr w:type="spellStart"/>
            <w:r>
              <w:rPr>
                <w:sz w:val="24"/>
                <w:szCs w:val="24"/>
              </w:rPr>
              <w:t>piem.dabas</w:t>
            </w:r>
            <w:proofErr w:type="spellEnd"/>
            <w:r w:rsidR="00390321">
              <w:rPr>
                <w:sz w:val="24"/>
                <w:szCs w:val="24"/>
              </w:rPr>
              <w:t xml:space="preserve"> materiāliem</w:t>
            </w:r>
            <w:r w:rsidR="00B86885">
              <w:rPr>
                <w:sz w:val="24"/>
                <w:szCs w:val="24"/>
              </w:rPr>
              <w:t>).</w:t>
            </w:r>
          </w:p>
          <w:p w:rsidR="00B86885" w:rsidRDefault="00B86885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5903E925" wp14:editId="06141393">
                  <wp:extent cx="1714500" cy="966788"/>
                  <wp:effectExtent l="0" t="0" r="0" b="0"/>
                  <wp:docPr id="2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966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Uzs</w:t>
            </w:r>
            <w:r>
              <w:rPr>
                <w:sz w:val="24"/>
                <w:szCs w:val="24"/>
              </w:rPr>
              <w:t>varu v</w:t>
            </w:r>
            <w:r>
              <w:rPr>
                <w:sz w:val="24"/>
                <w:szCs w:val="24"/>
              </w:rPr>
              <w:t>ar likt uz bērna</w:t>
            </w:r>
            <w:r>
              <w:rPr>
                <w:sz w:val="24"/>
                <w:szCs w:val="24"/>
              </w:rPr>
              <w:t>m nozīmīgiem burtiem, piem., sava vārda. Var ņemt tīšanai vienkāršākus burtus, ērtākus.</w:t>
            </w:r>
          </w:p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1B852D80" wp14:editId="5F2F4C22">
                  <wp:extent cx="1387838" cy="1695450"/>
                  <wp:effectExtent l="0" t="0" r="0" b="0"/>
                  <wp:docPr id="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838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34889CE1" wp14:editId="77F7261F">
                  <wp:extent cx="2305050" cy="1671638"/>
                  <wp:effectExtent l="0" t="0" r="0" b="0"/>
                  <wp:docPr id="8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671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390321">
              <w:rPr>
                <w:noProof/>
                <w:lang w:val="lv-LV"/>
              </w:rPr>
              <w:t xml:space="preserve"> </w:t>
            </w:r>
            <w:r w:rsidR="00390321">
              <w:rPr>
                <w:noProof/>
                <w:lang w:val="lv-LV"/>
              </w:rPr>
              <w:lastRenderedPageBreak/>
              <w:drawing>
                <wp:inline distT="0" distB="0" distL="0" distR="0" wp14:anchorId="5F7E70EA" wp14:editId="10BEB261">
                  <wp:extent cx="1933575" cy="2590360"/>
                  <wp:effectExtent l="0" t="0" r="0" b="635"/>
                  <wp:docPr id="30" name="Picture 30" descr="Serpiente #kunstoghåndverk Serpi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rpiente #kunstoghåndverk Serpi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59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0321">
              <w:rPr>
                <w:noProof/>
                <w:lang w:val="lv-LV"/>
              </w:rPr>
              <w:t xml:space="preserve"> </w:t>
            </w:r>
            <w:r w:rsidR="00390321">
              <w:rPr>
                <w:noProof/>
                <w:lang w:val="lv-LV"/>
              </w:rPr>
              <w:drawing>
                <wp:inline distT="0" distB="0" distL="0" distR="0" wp14:anchorId="7ECDDFE4" wp14:editId="3B1337EC">
                  <wp:extent cx="2247900" cy="2162175"/>
                  <wp:effectExtent l="0" t="0" r="0" b="9525"/>
                  <wp:docPr id="31" name="Picture 31" descr="7 Insect Crafts for Kids to Make: Yarn Wrapped Bees~ these would be really fun for our insect report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7 Insect Crafts for Kids to Make: Yarn Wrapped Bees~ these would be really fun for our insect reports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65"/>
                          <a:stretch/>
                        </pic:blipFill>
                        <pic:spPr bwMode="auto">
                          <a:xfrm>
                            <a:off x="0" y="0"/>
                            <a:ext cx="22479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64AF" w:rsidRDefault="002B3739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 bērnam sagādā grūtī</w:t>
            </w:r>
            <w:r w:rsidR="0041749B">
              <w:rPr>
                <w:sz w:val="24"/>
                <w:szCs w:val="24"/>
              </w:rPr>
              <w:t>bas tīt dziju uz burtiem, var tī</w:t>
            </w:r>
            <w:r>
              <w:rPr>
                <w:sz w:val="24"/>
                <w:szCs w:val="24"/>
              </w:rPr>
              <w:t>t ap ko citu piem., čūskas</w:t>
            </w:r>
            <w:r w:rsidR="0041749B">
              <w:rPr>
                <w:sz w:val="24"/>
                <w:szCs w:val="24"/>
              </w:rPr>
              <w:t xml:space="preserve"> šablonu</w:t>
            </w:r>
            <w:r>
              <w:rPr>
                <w:sz w:val="24"/>
                <w:szCs w:val="24"/>
              </w:rPr>
              <w:t>, ovālu vai kociņu</w:t>
            </w:r>
            <w:r w:rsidR="0041749B">
              <w:rPr>
                <w:sz w:val="24"/>
                <w:szCs w:val="24"/>
              </w:rPr>
              <w:t xml:space="preserve">. Pēc tam savu darbiņu var kādam uzdāvināt, </w:t>
            </w:r>
            <w:r w:rsidR="0041749B">
              <w:rPr>
                <w:sz w:val="24"/>
                <w:szCs w:val="24"/>
              </w:rPr>
              <w:t>var izmantot kā dekorāciju.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Mācās tīt apkārt šablonam.</w:t>
            </w:r>
          </w:p>
          <w:p w:rsidR="008064AF" w:rsidRDefault="0041749B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Pārbauda cik dzija stingri nostiepta.</w:t>
            </w:r>
          </w:p>
          <w:p w:rsidR="008064AF" w:rsidRDefault="0041749B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Pats izvēlas dzijas krāsu un secību.</w:t>
            </w:r>
          </w:p>
          <w:p w:rsidR="008064AF" w:rsidRDefault="00B86885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pā</w:t>
            </w:r>
            <w:r w:rsidR="0041749B">
              <w:rPr>
                <w:sz w:val="24"/>
                <w:szCs w:val="24"/>
              </w:rPr>
              <w:t>rvilkt burta šablonu.</w:t>
            </w:r>
          </w:p>
          <w:p w:rsidR="008064AF" w:rsidRDefault="0041749B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Griež ar šķērēm.</w:t>
            </w:r>
          </w:p>
          <w:p w:rsidR="008064AF" w:rsidRDefault="0041749B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novērtēt savu darbu.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11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Kopīgi ar bērnu sagatavo burta šablonu (pārve</w:t>
            </w:r>
            <w:r w:rsidR="00B86885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k un izgriež);</w:t>
            </w:r>
          </w:p>
          <w:p w:rsidR="008064AF" w:rsidRDefault="0041749B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Sagatavo nepieciešamos materiālus - dzija (dažāda</w:t>
            </w:r>
            <w:r w:rsidR="00B86885">
              <w:rPr>
                <w:sz w:val="24"/>
                <w:szCs w:val="24"/>
              </w:rPr>
              <w:t>s struktūras/krāsaina), uzzīmēts burts</w:t>
            </w:r>
            <w:r>
              <w:rPr>
                <w:sz w:val="24"/>
                <w:szCs w:val="24"/>
              </w:rPr>
              <w:t>, kuru var pārv</w:t>
            </w:r>
            <w:r>
              <w:rPr>
                <w:sz w:val="24"/>
                <w:szCs w:val="24"/>
              </w:rPr>
              <w:t>i</w:t>
            </w:r>
            <w:r w:rsidR="00B86885">
              <w:rPr>
                <w:sz w:val="24"/>
                <w:szCs w:val="24"/>
              </w:rPr>
              <w:t xml:space="preserve">lkt uz kartona, </w:t>
            </w:r>
            <w:r>
              <w:rPr>
                <w:sz w:val="24"/>
                <w:szCs w:val="24"/>
              </w:rPr>
              <w:t>šķēres, kartons.</w:t>
            </w:r>
          </w:p>
          <w:p w:rsidR="008064AF" w:rsidRDefault="0041749B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Palīdz bērnam, ja nepieciešams, ir līdzās un atbalsta.</w:t>
            </w:r>
          </w:p>
          <w:p w:rsidR="008064AF" w:rsidRDefault="0041749B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Darboja</w:t>
            </w:r>
            <w:r>
              <w:rPr>
                <w:sz w:val="24"/>
                <w:szCs w:val="24"/>
              </w:rPr>
              <w:t>s kopā ar bērnu, dem</w:t>
            </w:r>
            <w:r w:rsidR="00B86885">
              <w:rPr>
                <w:sz w:val="24"/>
                <w:szCs w:val="24"/>
              </w:rPr>
              <w:t>onstrē roku kustības paņēmienus</w:t>
            </w:r>
            <w:r>
              <w:rPr>
                <w:sz w:val="24"/>
                <w:szCs w:val="24"/>
              </w:rPr>
              <w:t>, piem., kā aptīt dziju ap šablonu.</w:t>
            </w:r>
          </w:p>
          <w:p w:rsidR="008064AF" w:rsidRDefault="0041749B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Rosina novērtēt, kā ir sanācis darbiņš.</w:t>
            </w:r>
          </w:p>
          <w:p w:rsidR="008064AF" w:rsidRDefault="0041749B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Pievērš uzmanību katrai bērna veiksmei.</w:t>
            </w:r>
          </w:p>
        </w:tc>
      </w:tr>
    </w:tbl>
    <w:p w:rsidR="002B3739" w:rsidRDefault="002B3739">
      <w:pPr>
        <w:rPr>
          <w:sz w:val="28"/>
          <w:szCs w:val="28"/>
        </w:rPr>
      </w:pPr>
    </w:p>
    <w:p w:rsidR="002B3739" w:rsidRDefault="002B373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064AF" w:rsidRDefault="002B3739">
      <w:pPr>
        <w:rPr>
          <w:sz w:val="24"/>
          <w:szCs w:val="24"/>
        </w:rPr>
      </w:pPr>
      <w:r>
        <w:rPr>
          <w:sz w:val="24"/>
          <w:szCs w:val="24"/>
        </w:rPr>
        <w:lastRenderedPageBreak/>
        <w:t>Vecumposms: 5-6 gadi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Datums: 27</w:t>
      </w:r>
      <w:r w:rsidR="0041749B">
        <w:rPr>
          <w:sz w:val="28"/>
          <w:szCs w:val="28"/>
        </w:rPr>
        <w:t>.05.2020.</w:t>
      </w:r>
    </w:p>
    <w:tbl>
      <w:tblPr>
        <w:tblStyle w:val="a2"/>
        <w:tblW w:w="15630" w:type="dxa"/>
        <w:tblInd w:w="1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15"/>
        <w:gridCol w:w="4275"/>
        <w:gridCol w:w="3840"/>
      </w:tblGrid>
      <w:tr w:rsidR="008064AF">
        <w:trPr>
          <w:trHeight w:val="485"/>
        </w:trPr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</w:t>
            </w:r>
            <w:r>
              <w:rPr>
                <w:sz w:val="24"/>
                <w:szCs w:val="24"/>
              </w:rPr>
              <w:t xml:space="preserve"> atbalsts</w:t>
            </w:r>
          </w:p>
        </w:tc>
      </w:tr>
      <w:tr w:rsidR="008064AF">
        <w:trPr>
          <w:trHeight w:val="583"/>
        </w:trPr>
        <w:tc>
          <w:tcPr>
            <w:tcW w:w="75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 w:after="240" w:line="256" w:lineRule="auto"/>
              <w:jc w:val="center"/>
              <w:rPr>
                <w:b/>
                <w:color w:val="1C1E21"/>
                <w:sz w:val="28"/>
                <w:szCs w:val="28"/>
                <w:highlight w:val="white"/>
              </w:rPr>
            </w:pPr>
            <w:r>
              <w:rPr>
                <w:b/>
                <w:color w:val="1C1E21"/>
                <w:sz w:val="28"/>
                <w:szCs w:val="28"/>
                <w:highlight w:val="white"/>
              </w:rPr>
              <w:t>Dārgumu medības</w:t>
            </w:r>
          </w:p>
          <w:p w:rsidR="008064AF" w:rsidRDefault="0041749B">
            <w:pPr>
              <w:spacing w:before="240" w:after="240" w:line="256" w:lineRule="auto"/>
              <w:jc w:val="both"/>
              <w:rPr>
                <w:color w:val="1C1E21"/>
                <w:sz w:val="24"/>
                <w:szCs w:val="24"/>
                <w:highlight w:val="white"/>
              </w:rPr>
            </w:pPr>
            <w:r>
              <w:rPr>
                <w:color w:val="1C1E21"/>
                <w:sz w:val="24"/>
                <w:szCs w:val="24"/>
                <w:highlight w:val="white"/>
              </w:rPr>
              <w:t>Pastaigas laikā kopā ar vecākiem veic Dārgumu medības.</w:t>
            </w:r>
          </w:p>
          <w:p w:rsidR="008064AF" w:rsidRDefault="0041749B">
            <w:pPr>
              <w:spacing w:before="240" w:after="240" w:line="256" w:lineRule="auto"/>
              <w:jc w:val="both"/>
              <w:rPr>
                <w:color w:val="1C1E21"/>
                <w:sz w:val="24"/>
                <w:szCs w:val="24"/>
                <w:highlight w:val="white"/>
              </w:rPr>
            </w:pPr>
            <w:r>
              <w:rPr>
                <w:color w:val="1C1E21"/>
                <w:sz w:val="24"/>
                <w:szCs w:val="24"/>
                <w:highlight w:val="white"/>
              </w:rPr>
              <w:t>Kartona olu kastē katru nodalījumu pirms tam izkrāso savā krāsā. Pastaigas laikā cenšas atrast atbilstošas krāsas materiālu - Dārgumu- dabā.</w:t>
            </w:r>
          </w:p>
          <w:p w:rsidR="008064AF" w:rsidRDefault="0041749B">
            <w:pPr>
              <w:spacing w:before="240" w:after="240" w:line="256" w:lineRule="auto"/>
              <w:jc w:val="both"/>
              <w:rPr>
                <w:color w:val="1C1E21"/>
                <w:sz w:val="24"/>
                <w:szCs w:val="24"/>
                <w:highlight w:val="white"/>
              </w:rPr>
            </w:pPr>
            <w:r>
              <w:rPr>
                <w:color w:val="1C1E21"/>
                <w:sz w:val="24"/>
                <w:szCs w:val="24"/>
                <w:highlight w:val="white"/>
              </w:rPr>
              <w:t>Izvēlas kādu Dārgumu no olu kastītes un pārzīmē to.</w:t>
            </w:r>
          </w:p>
          <w:p w:rsidR="008064AF" w:rsidRDefault="0041749B">
            <w:pPr>
              <w:spacing w:before="240" w:after="240" w:line="256" w:lineRule="auto"/>
              <w:rPr>
                <w:color w:val="1C1E21"/>
                <w:sz w:val="21"/>
                <w:szCs w:val="21"/>
                <w:highlight w:val="white"/>
              </w:rPr>
            </w:pPr>
            <w:r>
              <w:rPr>
                <w:noProof/>
                <w:color w:val="1C1E21"/>
                <w:sz w:val="21"/>
                <w:szCs w:val="21"/>
                <w:highlight w:val="white"/>
                <w:lang w:val="lv-LV"/>
              </w:rPr>
              <w:drawing>
                <wp:inline distT="114300" distB="114300" distL="114300" distR="114300" wp14:anchorId="4FECC8A2" wp14:editId="49D9C5FE">
                  <wp:extent cx="1216344" cy="1328738"/>
                  <wp:effectExtent l="0" t="0" r="0" b="0"/>
                  <wp:docPr id="24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344" cy="1328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C1E21"/>
                <w:sz w:val="21"/>
                <w:szCs w:val="21"/>
                <w:highlight w:val="white"/>
              </w:rPr>
              <w:t xml:space="preserve"> </w:t>
            </w:r>
            <w:r>
              <w:rPr>
                <w:noProof/>
                <w:color w:val="1C1E21"/>
                <w:sz w:val="21"/>
                <w:szCs w:val="21"/>
                <w:highlight w:val="white"/>
                <w:lang w:val="lv-LV"/>
              </w:rPr>
              <w:drawing>
                <wp:inline distT="114300" distB="114300" distL="114300" distR="114300" wp14:anchorId="428D84A1" wp14:editId="4A25E8C8">
                  <wp:extent cx="1007764" cy="1341503"/>
                  <wp:effectExtent l="0" t="0" r="0" b="0"/>
                  <wp:docPr id="11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64" cy="13415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C1E21"/>
                <w:sz w:val="21"/>
                <w:szCs w:val="21"/>
                <w:highlight w:val="white"/>
              </w:rPr>
              <w:t xml:space="preserve"> </w:t>
            </w:r>
            <w:r>
              <w:rPr>
                <w:noProof/>
                <w:color w:val="1C1E21"/>
                <w:sz w:val="21"/>
                <w:szCs w:val="21"/>
                <w:highlight w:val="white"/>
                <w:lang w:val="lv-LV"/>
              </w:rPr>
              <w:drawing>
                <wp:inline distT="114300" distB="114300" distL="114300" distR="114300" wp14:anchorId="2B6027C2" wp14:editId="22E214EC">
                  <wp:extent cx="1723065" cy="1298926"/>
                  <wp:effectExtent l="0" t="0" r="0" b="0"/>
                  <wp:docPr id="23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065" cy="12989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064AF" w:rsidRDefault="0041749B">
            <w:pPr>
              <w:spacing w:before="240" w:after="240" w:line="256" w:lineRule="auto"/>
              <w:rPr>
                <w:color w:val="1C1E21"/>
                <w:sz w:val="28"/>
                <w:szCs w:val="28"/>
                <w:highlight w:val="white"/>
              </w:rPr>
            </w:pPr>
            <w:r>
              <w:rPr>
                <w:color w:val="1C1E21"/>
                <w:sz w:val="24"/>
                <w:szCs w:val="24"/>
                <w:highlight w:val="white"/>
              </w:rPr>
              <w:t>Ja ir iespēja, paņem līdzi lupu un pēta savāktās lietas caur to.</w:t>
            </w:r>
          </w:p>
        </w:tc>
        <w:tc>
          <w:tcPr>
            <w:tcW w:w="427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4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pētīt un grupēt.</w:t>
            </w:r>
          </w:p>
          <w:p w:rsidR="008064AF" w:rsidRDefault="0041749B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zīmēt pēc parauga.</w:t>
            </w:r>
          </w:p>
          <w:p w:rsidR="008064AF" w:rsidRDefault="0041749B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nosaukt dažu dabas materiālu nosaukumus.</w:t>
            </w:r>
          </w:p>
          <w:p w:rsidR="008064AF" w:rsidRDefault="0041749B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izmantot dažādus materiālus vienlaicīgi.</w:t>
            </w:r>
          </w:p>
          <w:p w:rsidR="008064AF" w:rsidRDefault="0041749B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tēlaino un radošo domāšanu.</w:t>
            </w:r>
          </w:p>
          <w:p w:rsidR="008064AF" w:rsidRDefault="0041749B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uzmanības noturību un gribas piepūli.</w:t>
            </w:r>
          </w:p>
        </w:tc>
        <w:tc>
          <w:tcPr>
            <w:tcW w:w="384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15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Sagādāt bērnam tukšu kartona olu kastīti un palīdzēt bērnam krāsot katru nodalījumu savā krāsā.</w:t>
            </w:r>
          </w:p>
          <w:p w:rsidR="008064AF" w:rsidRDefault="0041749B">
            <w:pPr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Kopā ar bērnu meklēt dažādus da</w:t>
            </w:r>
            <w:r>
              <w:rPr>
                <w:sz w:val="24"/>
                <w:szCs w:val="24"/>
              </w:rPr>
              <w:t>bas materiālus, pārrunāt, kādi tie izskatās, kā tos sauc.</w:t>
            </w:r>
          </w:p>
          <w:p w:rsidR="008064AF" w:rsidRDefault="0041749B">
            <w:pPr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Kopā ar bērnu iesaistīties zīmēšanas darbos, jautāt viņam un atbalstīt viņu darbošanās procesā.</w:t>
            </w:r>
          </w:p>
          <w:p w:rsidR="008064AF" w:rsidRDefault="0041749B">
            <w:pPr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Atrast pielietojumu uzzīmētajam darbam - </w:t>
            </w:r>
            <w:r>
              <w:rPr>
                <w:i/>
                <w:sz w:val="24"/>
                <w:szCs w:val="24"/>
              </w:rPr>
              <w:t>kartiņas noformēšanai, kolāžas veidošanai, glezniņas veidošan</w:t>
            </w:r>
            <w:r>
              <w:rPr>
                <w:i/>
                <w:sz w:val="24"/>
                <w:szCs w:val="24"/>
              </w:rPr>
              <w:t>ai u.c.</w:t>
            </w:r>
          </w:p>
        </w:tc>
      </w:tr>
      <w:tr w:rsidR="008064AF">
        <w:trPr>
          <w:trHeight w:val="5820"/>
        </w:trPr>
        <w:tc>
          <w:tcPr>
            <w:tcW w:w="75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8064A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8064A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4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8064AF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2B3739" w:rsidRDefault="002B3739">
      <w:r>
        <w:br w:type="page"/>
      </w:r>
    </w:p>
    <w:tbl>
      <w:tblPr>
        <w:tblStyle w:val="a2"/>
        <w:tblW w:w="15630" w:type="dxa"/>
        <w:tblInd w:w="1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15"/>
        <w:gridCol w:w="4275"/>
        <w:gridCol w:w="3840"/>
      </w:tblGrid>
      <w:tr w:rsidR="008064AF">
        <w:trPr>
          <w:trHeight w:val="485"/>
        </w:trPr>
        <w:tc>
          <w:tcPr>
            <w:tcW w:w="75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 w:after="240" w:line="256" w:lineRule="auto"/>
              <w:jc w:val="center"/>
              <w:rPr>
                <w:b/>
                <w:color w:val="1C1E21"/>
                <w:sz w:val="28"/>
                <w:szCs w:val="28"/>
                <w:highlight w:val="white"/>
              </w:rPr>
            </w:pPr>
            <w:r>
              <w:rPr>
                <w:b/>
                <w:color w:val="1C1E21"/>
                <w:sz w:val="28"/>
                <w:szCs w:val="28"/>
                <w:highlight w:val="white"/>
              </w:rPr>
              <w:lastRenderedPageBreak/>
              <w:t>Gleznas no dabas materiāliem</w:t>
            </w:r>
          </w:p>
          <w:p w:rsidR="008064AF" w:rsidRDefault="0041749B">
            <w:pPr>
              <w:spacing w:before="240" w:after="240" w:line="256" w:lineRule="auto"/>
              <w:rPr>
                <w:color w:val="1C1E21"/>
                <w:sz w:val="24"/>
                <w:szCs w:val="24"/>
                <w:highlight w:val="white"/>
              </w:rPr>
            </w:pPr>
            <w:r>
              <w:rPr>
                <w:color w:val="1C1E21"/>
                <w:sz w:val="24"/>
                <w:szCs w:val="24"/>
                <w:highlight w:val="white"/>
              </w:rPr>
              <w:t>Pastaigas laikā kopā ar vecākiem savāc dažādus dabas materiālus.</w:t>
            </w:r>
          </w:p>
          <w:p w:rsidR="008064AF" w:rsidRDefault="002B3739">
            <w:pPr>
              <w:spacing w:before="240" w:after="240" w:line="256" w:lineRule="auto"/>
              <w:rPr>
                <w:i/>
                <w:color w:val="1C1E21"/>
                <w:sz w:val="24"/>
                <w:szCs w:val="24"/>
                <w:highlight w:val="white"/>
              </w:rPr>
            </w:pPr>
            <w:r>
              <w:rPr>
                <w:color w:val="1C1E21"/>
                <w:sz w:val="24"/>
                <w:szCs w:val="24"/>
                <w:highlight w:val="white"/>
              </w:rPr>
              <w:t>No savāk</w:t>
            </w:r>
            <w:r w:rsidR="0041749B">
              <w:rPr>
                <w:color w:val="1C1E21"/>
                <w:sz w:val="24"/>
                <w:szCs w:val="24"/>
                <w:highlight w:val="white"/>
              </w:rPr>
              <w:t xml:space="preserve">tajiem dabas materiāliem veido dažādus attēlus pēc paša ieceres - </w:t>
            </w:r>
            <w:r w:rsidR="0041749B">
              <w:rPr>
                <w:i/>
                <w:color w:val="1C1E21"/>
                <w:sz w:val="24"/>
                <w:szCs w:val="24"/>
                <w:highlight w:val="white"/>
              </w:rPr>
              <w:t>saule, zaķis, savs portrets, kukainis u.c.</w:t>
            </w:r>
          </w:p>
          <w:p w:rsidR="008064AF" w:rsidRDefault="0041749B">
            <w:pPr>
              <w:spacing w:before="240" w:after="240" w:line="256" w:lineRule="auto"/>
              <w:rPr>
                <w:i/>
                <w:color w:val="1C1E21"/>
                <w:sz w:val="24"/>
                <w:szCs w:val="24"/>
                <w:highlight w:val="white"/>
              </w:rPr>
            </w:pPr>
            <w:r>
              <w:rPr>
                <w:i/>
                <w:noProof/>
                <w:color w:val="1C1E21"/>
                <w:sz w:val="24"/>
                <w:szCs w:val="24"/>
                <w:highlight w:val="white"/>
                <w:lang w:val="lv-LV"/>
              </w:rPr>
              <w:drawing>
                <wp:inline distT="114300" distB="114300" distL="114300" distR="114300" wp14:anchorId="6A940F5C" wp14:editId="4D1E3162">
                  <wp:extent cx="1159238" cy="1167638"/>
                  <wp:effectExtent l="0" t="0" r="0" b="0"/>
                  <wp:docPr id="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38" cy="1167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color w:val="1C1E21"/>
                <w:sz w:val="24"/>
                <w:szCs w:val="24"/>
                <w:highlight w:val="white"/>
              </w:rPr>
              <w:t xml:space="preserve">  </w:t>
            </w:r>
            <w:r>
              <w:rPr>
                <w:i/>
                <w:noProof/>
                <w:color w:val="1C1E21"/>
                <w:sz w:val="24"/>
                <w:szCs w:val="24"/>
                <w:highlight w:val="white"/>
                <w:lang w:val="lv-LV"/>
              </w:rPr>
              <w:drawing>
                <wp:inline distT="114300" distB="114300" distL="114300" distR="114300" wp14:anchorId="1A596B33" wp14:editId="73723AE6">
                  <wp:extent cx="1164397" cy="1182174"/>
                  <wp:effectExtent l="0" t="0" r="0" b="0"/>
                  <wp:docPr id="1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397" cy="11821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color w:val="1C1E21"/>
                <w:sz w:val="24"/>
                <w:szCs w:val="24"/>
                <w:highlight w:val="white"/>
              </w:rPr>
              <w:t xml:space="preserve">  </w:t>
            </w:r>
            <w:r>
              <w:rPr>
                <w:i/>
                <w:noProof/>
                <w:color w:val="1C1E21"/>
                <w:sz w:val="24"/>
                <w:szCs w:val="24"/>
                <w:highlight w:val="white"/>
                <w:lang w:val="lv-LV"/>
              </w:rPr>
              <w:drawing>
                <wp:inline distT="114300" distB="114300" distL="114300" distR="114300" wp14:anchorId="004A6C50" wp14:editId="4229FC20">
                  <wp:extent cx="806352" cy="1174970"/>
                  <wp:effectExtent l="0" t="0" r="0" b="0"/>
                  <wp:docPr id="1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352" cy="117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4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pētīt un grupēt.</w:t>
            </w:r>
          </w:p>
          <w:p w:rsidR="008064AF" w:rsidRDefault="0041749B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nosaukt dažu dabas materiālu nosaukumus.</w:t>
            </w:r>
          </w:p>
          <w:p w:rsidR="008064AF" w:rsidRDefault="0041749B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acs-rokas koordināciju.</w:t>
            </w:r>
          </w:p>
          <w:p w:rsidR="008064AF" w:rsidRDefault="0041749B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tēlaino un radošo domāšanu.</w:t>
            </w:r>
          </w:p>
          <w:p w:rsidR="008064AF" w:rsidRDefault="0041749B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uzmanības noturību un gribas piepūli.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10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Kopā ar bērnu vākt dažādus dabas materiālus, pārrunāt, kādi tie izskatās, kā tos sauc.</w:t>
            </w:r>
          </w:p>
          <w:p w:rsidR="008064AF" w:rsidRDefault="0041749B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Kopā ar </w:t>
            </w:r>
            <w:r>
              <w:rPr>
                <w:sz w:val="24"/>
                <w:szCs w:val="24"/>
              </w:rPr>
              <w:t>bērnu iesaistīties gleznas veidošanas procesā, atbalstot bērna ieceri.</w:t>
            </w:r>
          </w:p>
        </w:tc>
      </w:tr>
    </w:tbl>
    <w:p w:rsidR="008064AF" w:rsidRDefault="008064AF">
      <w:pPr>
        <w:spacing w:before="240" w:after="240"/>
        <w:rPr>
          <w:sz w:val="24"/>
          <w:szCs w:val="24"/>
        </w:rPr>
      </w:pPr>
    </w:p>
    <w:p w:rsidR="008064AF" w:rsidRDefault="0041749B">
      <w:pPr>
        <w:spacing w:before="240" w:after="240"/>
        <w:rPr>
          <w:sz w:val="24"/>
          <w:szCs w:val="24"/>
        </w:rPr>
      </w:pPr>
      <w:r>
        <w:br w:type="page"/>
      </w:r>
    </w:p>
    <w:p w:rsidR="008064AF" w:rsidRDefault="0041749B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Datums: </w:t>
      </w:r>
      <w:r w:rsidR="002B3739">
        <w:rPr>
          <w:sz w:val="28"/>
          <w:szCs w:val="28"/>
        </w:rPr>
        <w:t>27</w:t>
      </w:r>
      <w:r>
        <w:rPr>
          <w:sz w:val="28"/>
          <w:szCs w:val="28"/>
        </w:rPr>
        <w:t>.05.2020.</w:t>
      </w:r>
    </w:p>
    <w:p w:rsidR="008064AF" w:rsidRDefault="0041749B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Vecumposms: 6-7 gadi</w:t>
      </w:r>
    </w:p>
    <w:tbl>
      <w:tblPr>
        <w:tblStyle w:val="a3"/>
        <w:tblW w:w="1566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8064AF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8064AF" w:rsidTr="002B3739">
        <w:trPr>
          <w:trHeight w:val="76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Zaru lellītes</w:t>
            </w:r>
          </w:p>
          <w:p w:rsidR="008064AF" w:rsidRDefault="0041749B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Pastaigas laikā kopā ar vecākiem salasa dažādus zariņus.</w:t>
            </w:r>
          </w:p>
          <w:p w:rsidR="008064AF" w:rsidRDefault="0041749B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Kopā ar vecākiem pēta zariņus - kas tiem kopīgs, kas atšķirīgs? </w:t>
            </w:r>
          </w:p>
          <w:p w:rsidR="008064AF" w:rsidRDefault="0041749B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Veido zaru ģimenītes. Bērni aptin zariņus ar dziju, veido matiņus un pielīmē actiņas.</w:t>
            </w:r>
          </w:p>
          <w:p w:rsidR="008064AF" w:rsidRDefault="0041749B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Zaru lellītes gatavas! Tagad kopā ar vecākiem var spēlēt teātri!</w:t>
            </w:r>
          </w:p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0326B4B2" wp14:editId="7EEEC569">
                  <wp:extent cx="1298213" cy="1407153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213" cy="14071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2918488E" wp14:editId="23A44049">
                  <wp:extent cx="1237068" cy="1395413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068" cy="1395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064AF" w:rsidRDefault="0041749B">
            <w:pPr>
              <w:spacing w:before="24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Bērniņš var izveidot arī kādus citus elementus, savienojot zariņus ar dziju kopā.</w:t>
            </w:r>
          </w:p>
          <w:p w:rsidR="002B3739" w:rsidRDefault="002B3739">
            <w:pPr>
              <w:spacing w:before="240"/>
              <w:rPr>
                <w:i/>
                <w:sz w:val="24"/>
                <w:szCs w:val="24"/>
              </w:rPr>
            </w:pPr>
          </w:p>
          <w:p w:rsidR="002B3739" w:rsidRDefault="002B3739">
            <w:pPr>
              <w:spacing w:before="240"/>
              <w:rPr>
                <w:i/>
                <w:sz w:val="24"/>
                <w:szCs w:val="24"/>
              </w:rPr>
            </w:pP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14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tīt dziju ap elementu.</w:t>
            </w:r>
          </w:p>
          <w:p w:rsidR="008064AF" w:rsidRDefault="0041749B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sastiprināt kopā detaļas.</w:t>
            </w:r>
          </w:p>
          <w:p w:rsidR="008064AF" w:rsidRDefault="0041749B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tēlaino un radošo domāšanu.</w:t>
            </w:r>
          </w:p>
          <w:p w:rsidR="008064AF" w:rsidRDefault="0041749B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saudzēt dabu.</w:t>
            </w:r>
          </w:p>
          <w:p w:rsidR="008064AF" w:rsidRDefault="0041749B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uzmanības noturību un gribas piepūli.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1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Kopā ar bērnu pastaigas laikā iesaistīties dažādu zariņu meklēšanā,</w:t>
            </w:r>
          </w:p>
          <w:p w:rsidR="008064AF" w:rsidRDefault="0041749B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Rosināt bērnu noteikt, kas visiem zariņiem kopīgs, kas atšķirīgs </w:t>
            </w:r>
            <w:r>
              <w:rPr>
                <w:i/>
                <w:sz w:val="24"/>
                <w:szCs w:val="24"/>
              </w:rPr>
              <w:t>(krāsa, izmērs u.c.)</w:t>
            </w:r>
          </w:p>
          <w:p w:rsidR="008064AF" w:rsidRDefault="0041749B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Piedāvāt bērnam dažādas krāsas dziju, lai var izvēlēties. </w:t>
            </w:r>
          </w:p>
          <w:p w:rsidR="008064AF" w:rsidRDefault="0041749B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Nepieciešamības gadījumā palīdzēt bērnam tī</w:t>
            </w:r>
            <w:r>
              <w:rPr>
                <w:sz w:val="24"/>
                <w:szCs w:val="24"/>
              </w:rPr>
              <w:t>t ar dziju.</w:t>
            </w:r>
          </w:p>
          <w:p w:rsidR="008064AF" w:rsidRDefault="0041749B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Veidot kopa ar bērnu savu zaru lellīti.</w:t>
            </w:r>
          </w:p>
          <w:p w:rsidR="008064AF" w:rsidRDefault="0041749B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Kopā ar bērnu uzspēlēt nelielu teātri ar izveidotajām zaru lellītēm.</w:t>
            </w:r>
          </w:p>
        </w:tc>
      </w:tr>
      <w:tr w:rsidR="002B3739" w:rsidTr="002B3739">
        <w:trPr>
          <w:trHeight w:val="765"/>
        </w:trPr>
        <w:tc>
          <w:tcPr>
            <w:tcW w:w="754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739" w:rsidRDefault="002B3739" w:rsidP="00FF5201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Bērna mācību darbības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739" w:rsidRDefault="002B3739" w:rsidP="00FF5201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739" w:rsidRDefault="002B3739" w:rsidP="00FF5201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8064AF" w:rsidTr="002B3739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Glezna no dabas materiāliem</w:t>
            </w:r>
          </w:p>
          <w:p w:rsidR="008064AF" w:rsidRDefault="0041749B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Pastaigas laikā kopā ar vecākiem atrod 4 apmēram vienāda garuma zariņus un savieno tos kopā četrstūra formā, savienojuma vietas tinot ar dziju. Dziju pārvelk no viena zara uz pretējo, veidojot gleznas pamatni.</w:t>
            </w:r>
          </w:p>
          <w:p w:rsidR="008064AF" w:rsidRDefault="0041749B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Pastaigas laikā kopā ar vecākiem meklē dažādus</w:t>
            </w:r>
            <w:r>
              <w:rPr>
                <w:sz w:val="24"/>
                <w:szCs w:val="24"/>
              </w:rPr>
              <w:t xml:space="preserve"> dabas materiālus, pārrunā, kā tie izskatās, kā tos sauc.</w:t>
            </w:r>
          </w:p>
          <w:p w:rsidR="008064AF" w:rsidRDefault="0041749B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Dabas materiālus izkārto starp dzijas pavedieniem pēc paša ieceres.</w:t>
            </w:r>
          </w:p>
          <w:p w:rsidR="008064AF" w:rsidRDefault="0041749B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4EDD26FC" wp14:editId="152D756E">
                  <wp:extent cx="1492613" cy="859120"/>
                  <wp:effectExtent l="0" t="0" r="0" b="0"/>
                  <wp:docPr id="1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613" cy="859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0BFEB54F" wp14:editId="457E61F4">
                  <wp:extent cx="1238757" cy="833438"/>
                  <wp:effectExtent l="0" t="0" r="0" b="0"/>
                  <wp:docPr id="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757" cy="833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1C80A7B5" wp14:editId="0EAE8AF9">
                  <wp:extent cx="1063102" cy="852488"/>
                  <wp:effectExtent l="0" t="0" r="0" b="0"/>
                  <wp:docPr id="16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102" cy="852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B3739" w:rsidRDefault="002B3739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2B3739" w:rsidRDefault="002B3739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2B3739" w:rsidRDefault="002B3739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2B3739" w:rsidRDefault="002B3739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2B3739" w:rsidRDefault="002B3739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2B3739" w:rsidRDefault="002B3739">
            <w:pPr>
              <w:spacing w:before="240"/>
              <w:jc w:val="both"/>
              <w:rPr>
                <w:sz w:val="24"/>
                <w:szCs w:val="24"/>
              </w:rPr>
            </w:pP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1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tīt dziju.</w:t>
            </w:r>
          </w:p>
          <w:p w:rsidR="008064AF" w:rsidRDefault="0041749B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dažādu dabas materiālu nosaukumus.</w:t>
            </w:r>
          </w:p>
          <w:p w:rsidR="008064AF" w:rsidRDefault="0041749B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izkārtot dažāda lieluma dabas materiālus.</w:t>
            </w:r>
          </w:p>
          <w:p w:rsidR="008064AF" w:rsidRDefault="0041749B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izmantot daž</w:t>
            </w:r>
            <w:r>
              <w:rPr>
                <w:sz w:val="24"/>
                <w:szCs w:val="24"/>
              </w:rPr>
              <w:t>ādus materiālus vienlaicīgi.</w:t>
            </w:r>
          </w:p>
          <w:p w:rsidR="008064AF" w:rsidRDefault="0041749B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tēlaino un radošo domāšanu.</w:t>
            </w:r>
          </w:p>
          <w:p w:rsidR="008064AF" w:rsidRDefault="0041749B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uzmanības noturību un gribas piepūli.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9"/>
              </w:num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Kopā ar bērnu meklēt dažādus dabas materiālus, pārrunāt, kādi tie izskatās, kā tos sauc.</w:t>
            </w:r>
          </w:p>
          <w:p w:rsidR="008064AF" w:rsidRDefault="0041749B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Palīdzēt bērnam veidot gleznas rāmi, tīt dziju.</w:t>
            </w:r>
          </w:p>
          <w:p w:rsidR="008064AF" w:rsidRDefault="0041749B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Atbalstīt bērnu darbošanās procesā.</w:t>
            </w:r>
          </w:p>
          <w:p w:rsidR="008064AF" w:rsidRDefault="008064AF">
            <w:pPr>
              <w:spacing w:before="240"/>
              <w:ind w:left="720"/>
              <w:jc w:val="both"/>
              <w:rPr>
                <w:sz w:val="24"/>
                <w:szCs w:val="24"/>
              </w:rPr>
            </w:pPr>
          </w:p>
          <w:p w:rsidR="008064AF" w:rsidRDefault="0041749B">
            <w:pPr>
              <w:spacing w:before="240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Atrast pielietojumu izveidotajai gleznai - </w:t>
            </w:r>
            <w:r>
              <w:rPr>
                <w:i/>
                <w:sz w:val="24"/>
                <w:szCs w:val="24"/>
              </w:rPr>
              <w:t>balkona rotāšanai, šķūnīša rotāšanai u.c.</w:t>
            </w:r>
          </w:p>
        </w:tc>
      </w:tr>
      <w:tr w:rsidR="002B3739" w:rsidTr="002B3739">
        <w:trPr>
          <w:trHeight w:val="485"/>
        </w:trPr>
        <w:tc>
          <w:tcPr>
            <w:tcW w:w="754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739" w:rsidRDefault="002B3739" w:rsidP="00FF5201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Bērna mācību darbības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739" w:rsidRDefault="002B3739" w:rsidP="00FF5201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739" w:rsidRDefault="002B3739" w:rsidP="00FF5201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8064AF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/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b/>
                <w:sz w:val="28"/>
                <w:szCs w:val="28"/>
              </w:rPr>
              <w:t>Ēnu darbiņi</w:t>
            </w:r>
          </w:p>
          <w:p w:rsidR="008064AF" w:rsidRDefault="0041749B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Kopā ar vecākiem pārrunā, kas ir </w:t>
            </w:r>
            <w:r>
              <w:rPr>
                <w:i/>
                <w:sz w:val="24"/>
                <w:szCs w:val="24"/>
              </w:rPr>
              <w:t>ēna</w:t>
            </w:r>
            <w:r>
              <w:rPr>
                <w:sz w:val="24"/>
                <w:szCs w:val="24"/>
              </w:rPr>
              <w:t>, kad un kā tā rodas.</w:t>
            </w:r>
          </w:p>
          <w:p w:rsidR="008064AF" w:rsidRDefault="0041749B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Paņem mantiņas, kādas vēlas zīmēt, kā arī paņem zīmēšanas piederumus un lapu.</w:t>
            </w:r>
          </w:p>
          <w:p w:rsidR="008064AF" w:rsidRDefault="0041749B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 lapas izkārto savas mantiņas un vērojot to ēnu, apvelk ēnas kontūras, izkrāso. Bērns veido dažādus sižetus no savām mantiņām un tad apvelk ēnas un izkrāso darbiņu.</w:t>
            </w:r>
          </w:p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7CCC4B38" wp14:editId="446EAD83">
                  <wp:extent cx="1088663" cy="1271593"/>
                  <wp:effectExtent l="0" t="0" r="0" b="0"/>
                  <wp:docPr id="1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663" cy="12715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65035254" wp14:editId="4B7A5541">
                  <wp:extent cx="1431563" cy="1238345"/>
                  <wp:effectExtent l="0" t="0" r="0" b="0"/>
                  <wp:docPr id="1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563" cy="1238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2F25784E" wp14:editId="4B850C12">
                  <wp:extent cx="1730738" cy="610394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738" cy="6103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064AF" w:rsidRDefault="0041749B">
            <w:pPr>
              <w:spacing w:before="24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Darbiņu var veikt arī apvelkot cilvēku ēnas kontūras, tad piezīmējot tiem apģērbu, ķermeņa daļas, attēlot viņu emocijas zīmējumā.</w:t>
            </w:r>
          </w:p>
          <w:p w:rsidR="008064AF" w:rsidRDefault="008064AF">
            <w:pPr>
              <w:spacing w:before="240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6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vilkt precīzi pa līniju.</w:t>
            </w:r>
          </w:p>
          <w:p w:rsidR="008064AF" w:rsidRDefault="0041749B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zīmēt, izkrāsot.</w:t>
            </w:r>
          </w:p>
          <w:p w:rsidR="008064AF" w:rsidRDefault="0041749B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rokas - acs koordināciju.</w:t>
            </w:r>
          </w:p>
          <w:p w:rsidR="008064AF" w:rsidRDefault="0041749B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tēlaino un radošo domāšanu.</w:t>
            </w:r>
          </w:p>
          <w:p w:rsidR="008064AF" w:rsidRDefault="0041749B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uzmanības noturību un gribas piepūli.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7"/>
              </w:num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Palīdzēt bērnam atrast ēnainu vietu.</w:t>
            </w:r>
          </w:p>
          <w:p w:rsidR="008064AF" w:rsidRDefault="0041749B">
            <w:pPr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Nodrošināt bērnam zīmēšanas piederumus, laukā darbojoties - krītiņus.</w:t>
            </w:r>
          </w:p>
          <w:p w:rsidR="008064AF" w:rsidRDefault="0041749B">
            <w:pPr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Veidot ēnu darbiņu kopā ar bērnu.</w:t>
            </w:r>
          </w:p>
          <w:p w:rsidR="008064AF" w:rsidRDefault="0041749B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Darbiņu var veikt gan telpās, gan arī ārā.</w:t>
            </w:r>
          </w:p>
          <w:p w:rsidR="008064AF" w:rsidRDefault="0041749B">
            <w:pPr>
              <w:spacing w:before="24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Laukā pagalmā var uzzīmēt </w:t>
            </w:r>
            <w:r>
              <w:rPr>
                <w:i/>
                <w:sz w:val="24"/>
                <w:szCs w:val="24"/>
              </w:rPr>
              <w:t>visus ģimenes locekļus, veidojot ģimenes portretu.</w:t>
            </w:r>
          </w:p>
        </w:tc>
      </w:tr>
    </w:tbl>
    <w:p w:rsidR="008064AF" w:rsidRDefault="008064AF"/>
    <w:sectPr w:rsidR="008064AF">
      <w:headerReference w:type="default" r:id="rId37"/>
      <w:pgSz w:w="16838" w:h="11906"/>
      <w:pgMar w:top="56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49B" w:rsidRDefault="0041749B">
      <w:pPr>
        <w:spacing w:line="240" w:lineRule="auto"/>
      </w:pPr>
      <w:r>
        <w:separator/>
      </w:r>
    </w:p>
  </w:endnote>
  <w:endnote w:type="continuationSeparator" w:id="0">
    <w:p w:rsidR="0041749B" w:rsidRDefault="004174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49B" w:rsidRDefault="0041749B">
      <w:pPr>
        <w:spacing w:line="240" w:lineRule="auto"/>
      </w:pPr>
      <w:r>
        <w:separator/>
      </w:r>
    </w:p>
  </w:footnote>
  <w:footnote w:type="continuationSeparator" w:id="0">
    <w:p w:rsidR="0041749B" w:rsidRDefault="004174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4AF" w:rsidRDefault="008064A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C2F6D"/>
    <w:multiLevelType w:val="multilevel"/>
    <w:tmpl w:val="6BF4FA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B143BDE"/>
    <w:multiLevelType w:val="multilevel"/>
    <w:tmpl w:val="0C7069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A8A5725"/>
    <w:multiLevelType w:val="multilevel"/>
    <w:tmpl w:val="FC7A5D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F8D26BA"/>
    <w:multiLevelType w:val="multilevel"/>
    <w:tmpl w:val="F0D0F4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48A0674"/>
    <w:multiLevelType w:val="multilevel"/>
    <w:tmpl w:val="641E46A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nsid w:val="3BBD0F70"/>
    <w:multiLevelType w:val="multilevel"/>
    <w:tmpl w:val="EE1C48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43AD00AE"/>
    <w:multiLevelType w:val="multilevel"/>
    <w:tmpl w:val="A2C26F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4B2F0092"/>
    <w:multiLevelType w:val="hybridMultilevel"/>
    <w:tmpl w:val="2800E9B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DC7FCD"/>
    <w:multiLevelType w:val="multilevel"/>
    <w:tmpl w:val="4A2617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57D131D6"/>
    <w:multiLevelType w:val="multilevel"/>
    <w:tmpl w:val="32565B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60CF28C6"/>
    <w:multiLevelType w:val="multilevel"/>
    <w:tmpl w:val="F0D4B3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61292619"/>
    <w:multiLevelType w:val="multilevel"/>
    <w:tmpl w:val="682243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62A92A7D"/>
    <w:multiLevelType w:val="multilevel"/>
    <w:tmpl w:val="6136D5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6E601954"/>
    <w:multiLevelType w:val="multilevel"/>
    <w:tmpl w:val="C86EAB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73F26C4D"/>
    <w:multiLevelType w:val="multilevel"/>
    <w:tmpl w:val="087CED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76B96036"/>
    <w:multiLevelType w:val="multilevel"/>
    <w:tmpl w:val="A8DCA2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3"/>
  </w:num>
  <w:num w:numId="3">
    <w:abstractNumId w:val="2"/>
  </w:num>
  <w:num w:numId="4">
    <w:abstractNumId w:val="8"/>
  </w:num>
  <w:num w:numId="5">
    <w:abstractNumId w:val="1"/>
  </w:num>
  <w:num w:numId="6">
    <w:abstractNumId w:val="14"/>
  </w:num>
  <w:num w:numId="7">
    <w:abstractNumId w:val="12"/>
  </w:num>
  <w:num w:numId="8">
    <w:abstractNumId w:val="5"/>
  </w:num>
  <w:num w:numId="9">
    <w:abstractNumId w:val="11"/>
  </w:num>
  <w:num w:numId="10">
    <w:abstractNumId w:val="15"/>
  </w:num>
  <w:num w:numId="11">
    <w:abstractNumId w:val="9"/>
  </w:num>
  <w:num w:numId="12">
    <w:abstractNumId w:val="6"/>
  </w:num>
  <w:num w:numId="13">
    <w:abstractNumId w:val="0"/>
  </w:num>
  <w:num w:numId="14">
    <w:abstractNumId w:val="10"/>
  </w:num>
  <w:num w:numId="15">
    <w:abstractNumId w:val="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064AF"/>
    <w:rsid w:val="00253683"/>
    <w:rsid w:val="002B3739"/>
    <w:rsid w:val="00390321"/>
    <w:rsid w:val="0041749B"/>
    <w:rsid w:val="008064AF"/>
    <w:rsid w:val="00B86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lv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36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6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03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lv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36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6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03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4830</Words>
  <Characters>2754</Characters>
  <Application>Microsoft Office Word</Application>
  <DocSecurity>0</DocSecurity>
  <Lines>22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2020-05-26T09:13:00Z</dcterms:created>
  <dcterms:modified xsi:type="dcterms:W3CDTF">2020-05-26T09:52:00Z</dcterms:modified>
</cp:coreProperties>
</file>