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F4" w:rsidRDefault="0007576A">
      <w:pPr>
        <w:spacing w:before="240" w:after="240" w:line="276" w:lineRule="auto"/>
        <w:rPr>
          <w:rFonts w:eastAsia="Arial" w:cs="Arial"/>
          <w:b/>
          <w:sz w:val="24"/>
          <w:szCs w:val="24"/>
          <w:lang w:val="lv" w:eastAsia="en-US"/>
        </w:rPr>
      </w:pPr>
      <w:bookmarkStart w:id="0" w:name="_GoBack"/>
      <w:bookmarkEnd w:id="0"/>
      <w:r>
        <w:rPr>
          <w:rFonts w:eastAsia="Arial" w:cs="Arial"/>
          <w:b/>
          <w:sz w:val="24"/>
          <w:szCs w:val="24"/>
          <w:lang w:val="lv" w:eastAsia="en-US"/>
        </w:rPr>
        <w:t xml:space="preserve">Kultūras izpratnes un </w:t>
      </w:r>
      <w:proofErr w:type="spellStart"/>
      <w:r>
        <w:rPr>
          <w:rFonts w:eastAsia="Arial" w:cs="Arial"/>
          <w:b/>
          <w:sz w:val="24"/>
          <w:szCs w:val="24"/>
          <w:lang w:val="lv" w:eastAsia="en-US"/>
        </w:rPr>
        <w:t>pašizpausmes</w:t>
      </w:r>
      <w:proofErr w:type="spellEnd"/>
      <w:r>
        <w:rPr>
          <w:rFonts w:eastAsia="Arial" w:cs="Arial"/>
          <w:b/>
          <w:sz w:val="24"/>
          <w:szCs w:val="24"/>
          <w:lang w:val="lv" w:eastAsia="en-US"/>
        </w:rPr>
        <w:t xml:space="preserve"> mākslā mācību joma. Vizuālā māksla</w:t>
      </w:r>
    </w:p>
    <w:p w:rsidR="002213F4" w:rsidRDefault="0007576A">
      <w:pPr>
        <w:spacing w:before="240" w:after="240" w:line="276" w:lineRule="auto"/>
        <w:rPr>
          <w:rFonts w:eastAsia="Arial" w:cs="Arial"/>
          <w:lang w:val="lv" w:eastAsia="en-US"/>
        </w:rPr>
      </w:pPr>
      <w:r>
        <w:rPr>
          <w:rFonts w:eastAsia="Arial" w:cs="Arial"/>
          <w:lang w:val="lv" w:eastAsia="en-US"/>
        </w:rPr>
        <w:t>Datums: 7.04.2020.</w:t>
      </w:r>
    </w:p>
    <w:p w:rsidR="002213F4" w:rsidRDefault="0007576A">
      <w:pPr>
        <w:spacing w:before="240" w:after="240" w:line="276" w:lineRule="auto"/>
        <w:rPr>
          <w:rFonts w:eastAsia="Arial" w:cs="Arial"/>
          <w:lang w:val="lv" w:eastAsia="en-US"/>
        </w:rPr>
      </w:pPr>
      <w:r>
        <w:rPr>
          <w:rFonts w:eastAsia="Arial" w:cs="Arial"/>
          <w:lang w:val="lv" w:eastAsia="en-US"/>
        </w:rPr>
        <w:t>Vecumposms: 1,5-3 gadi</w:t>
      </w:r>
    </w:p>
    <w:tbl>
      <w:tblPr>
        <w:tblW w:w="14484" w:type="dxa"/>
        <w:tblLayout w:type="fixed"/>
        <w:tblCellMar>
          <w:left w:w="10" w:type="dxa"/>
          <w:right w:w="10" w:type="dxa"/>
        </w:tblCellMar>
        <w:tblLook w:val="04A0" w:firstRow="1" w:lastRow="0" w:firstColumn="1" w:lastColumn="0" w:noHBand="0" w:noVBand="1"/>
      </w:tblPr>
      <w:tblGrid>
        <w:gridCol w:w="6369"/>
        <w:gridCol w:w="4275"/>
        <w:gridCol w:w="3840"/>
      </w:tblGrid>
      <w:tr w:rsidR="002213F4">
        <w:tblPrEx>
          <w:tblCellMar>
            <w:top w:w="0" w:type="dxa"/>
            <w:bottom w:w="0" w:type="dxa"/>
          </w:tblCellMar>
        </w:tblPrEx>
        <w:trPr>
          <w:trHeight w:val="485"/>
        </w:trPr>
        <w:tc>
          <w:tcPr>
            <w:tcW w:w="6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before="240" w:after="0" w:line="276" w:lineRule="auto"/>
              <w:rPr>
                <w:rFonts w:eastAsia="Arial" w:cs="Arial"/>
                <w:lang w:val="lv" w:eastAsia="en-US"/>
              </w:rPr>
            </w:pPr>
            <w:r>
              <w:rPr>
                <w:rFonts w:eastAsia="Arial" w:cs="Arial"/>
                <w:lang w:val="lv" w:eastAsia="en-US"/>
              </w:rPr>
              <w:t>Bērna mācību darbības</w:t>
            </w:r>
          </w:p>
        </w:tc>
        <w:tc>
          <w:tcPr>
            <w:tcW w:w="4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before="240" w:after="0" w:line="276" w:lineRule="auto"/>
              <w:rPr>
                <w:rFonts w:eastAsia="Arial" w:cs="Arial"/>
                <w:lang w:val="lv" w:eastAsia="en-US"/>
              </w:rPr>
            </w:pPr>
            <w:r>
              <w:rPr>
                <w:rFonts w:eastAsia="Arial" w:cs="Arial"/>
                <w:lang w:val="lv" w:eastAsia="en-US"/>
              </w:rPr>
              <w:t>Ko bērns mācās</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before="240" w:after="0" w:line="276" w:lineRule="auto"/>
              <w:rPr>
                <w:rFonts w:eastAsia="Arial" w:cs="Arial"/>
                <w:lang w:val="lv" w:eastAsia="en-US"/>
              </w:rPr>
            </w:pPr>
            <w:r>
              <w:rPr>
                <w:rFonts w:eastAsia="Arial" w:cs="Arial"/>
                <w:lang w:val="lv" w:eastAsia="en-US"/>
              </w:rPr>
              <w:t>Pieaugušo atbalsts</w:t>
            </w:r>
          </w:p>
        </w:tc>
      </w:tr>
      <w:tr w:rsidR="002213F4">
        <w:tblPrEx>
          <w:tblCellMar>
            <w:top w:w="0" w:type="dxa"/>
            <w:bottom w:w="0" w:type="dxa"/>
          </w:tblCellMar>
        </w:tblPrEx>
        <w:trPr>
          <w:trHeight w:val="485"/>
        </w:trPr>
        <w:tc>
          <w:tcPr>
            <w:tcW w:w="63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ListParagraph"/>
              <w:numPr>
                <w:ilvl w:val="0"/>
                <w:numId w:val="1"/>
              </w:numPr>
              <w:spacing w:after="0" w:line="240" w:lineRule="auto"/>
              <w:ind w:left="316" w:hanging="284"/>
              <w:rPr>
                <w:rFonts w:eastAsia="Arial" w:cs="Arial"/>
                <w:lang w:val="lv" w:eastAsia="en-US"/>
              </w:rPr>
            </w:pPr>
            <w:r>
              <w:rPr>
                <w:rFonts w:eastAsia="Arial" w:cs="Arial"/>
                <w:lang w:val="lv" w:eastAsia="en-US"/>
              </w:rPr>
              <w:t xml:space="preserve">Vērot saulītes </w:t>
            </w:r>
            <w:r>
              <w:rPr>
                <w:rFonts w:eastAsia="Arial" w:cs="Arial"/>
                <w:lang w:val="lv" w:eastAsia="en-US"/>
              </w:rPr>
              <w:t xml:space="preserve">attēlu. Pievērst uzmanību dzeltenajai krāsai; </w:t>
            </w:r>
          </w:p>
          <w:p w:rsidR="002213F4" w:rsidRDefault="0007576A">
            <w:pPr>
              <w:pStyle w:val="ListParagraph"/>
              <w:numPr>
                <w:ilvl w:val="0"/>
                <w:numId w:val="1"/>
              </w:numPr>
              <w:spacing w:after="0" w:line="240" w:lineRule="auto"/>
              <w:ind w:left="316" w:hanging="284"/>
              <w:rPr>
                <w:rFonts w:eastAsia="Arial" w:cs="Arial"/>
                <w:lang w:val="lv" w:eastAsia="en-US"/>
              </w:rPr>
            </w:pPr>
            <w:r>
              <w:rPr>
                <w:rFonts w:eastAsia="Arial" w:cs="Arial"/>
                <w:lang w:val="lv" w:eastAsia="en-US"/>
              </w:rPr>
              <w:t>Piedāvāt bērnam  izvēlēties atbilstošo krāsu;</w:t>
            </w:r>
          </w:p>
          <w:p w:rsidR="002213F4" w:rsidRDefault="0007576A">
            <w:pPr>
              <w:pStyle w:val="ListParagraph"/>
              <w:numPr>
                <w:ilvl w:val="0"/>
                <w:numId w:val="1"/>
              </w:numPr>
              <w:spacing w:after="0" w:line="240" w:lineRule="auto"/>
              <w:ind w:left="316" w:hanging="284"/>
              <w:rPr>
                <w:rFonts w:eastAsia="Arial" w:cs="Arial"/>
                <w:lang w:val="lv" w:eastAsia="en-US"/>
              </w:rPr>
            </w:pPr>
            <w:r>
              <w:rPr>
                <w:rFonts w:eastAsia="Arial" w:cs="Arial"/>
                <w:lang w:val="lv" w:eastAsia="en-US"/>
              </w:rPr>
              <w:t>Izkrāsot apli;</w:t>
            </w:r>
          </w:p>
          <w:p w:rsidR="002213F4" w:rsidRDefault="0007576A">
            <w:pPr>
              <w:pStyle w:val="ListParagraph"/>
              <w:numPr>
                <w:ilvl w:val="0"/>
                <w:numId w:val="1"/>
              </w:numPr>
              <w:spacing w:after="0" w:line="240" w:lineRule="auto"/>
              <w:ind w:left="316" w:hanging="284"/>
              <w:rPr>
                <w:rFonts w:eastAsia="Arial" w:cs="Arial"/>
                <w:lang w:val="lv" w:eastAsia="en-US"/>
              </w:rPr>
            </w:pPr>
            <w:r>
              <w:rPr>
                <w:rFonts w:eastAsia="Arial" w:cs="Arial"/>
                <w:lang w:val="lv" w:eastAsia="en-US"/>
              </w:rPr>
              <w:t xml:space="preserve">Vilkt saulītei stariņus.   </w:t>
            </w:r>
          </w:p>
          <w:p w:rsidR="002213F4" w:rsidRDefault="002213F4">
            <w:pPr>
              <w:spacing w:after="0" w:line="240" w:lineRule="auto"/>
              <w:rPr>
                <w:rFonts w:eastAsia="Arial" w:cs="Arial"/>
                <w:lang w:val="lv" w:eastAsia="en-US"/>
              </w:rPr>
            </w:pPr>
          </w:p>
          <w:p w:rsidR="002213F4" w:rsidRDefault="0007576A">
            <w:pPr>
              <w:spacing w:after="0" w:line="240" w:lineRule="auto"/>
              <w:ind w:left="316" w:hanging="284"/>
            </w:pPr>
            <w:r>
              <w:rPr>
                <w:rFonts w:eastAsia="Arial" w:cs="Arial"/>
                <w:lang w:val="lv" w:eastAsia="en-US"/>
              </w:rPr>
              <w:t xml:space="preserve"> </w:t>
            </w:r>
            <w:r>
              <w:rPr>
                <w:noProof/>
              </w:rPr>
              <w:drawing>
                <wp:inline distT="0" distB="0" distL="0" distR="0">
                  <wp:extent cx="1912220" cy="1403018"/>
                  <wp:effectExtent l="6951" t="12099" r="18781" b="18781"/>
                  <wp:docPr id="1" name="Picture 18" descr="C:\Users\DAUG\AppData\Local\Microsoft\Windows\INetCache\Content.Word\20200403_15260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0946" r="16390"/>
                          <a:stretch>
                            <a:fillRect/>
                          </a:stretch>
                        </pic:blipFill>
                        <pic:spPr>
                          <a:xfrm rot="5400013">
                            <a:off x="0" y="0"/>
                            <a:ext cx="1912220" cy="1403018"/>
                          </a:xfrm>
                          <a:prstGeom prst="rect">
                            <a:avLst/>
                          </a:prstGeom>
                          <a:noFill/>
                          <a:ln>
                            <a:noFill/>
                            <a:prstDash/>
                          </a:ln>
                        </pic:spPr>
                      </pic:pic>
                    </a:graphicData>
                  </a:graphic>
                </wp:inline>
              </w:drawing>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ListParagraph"/>
              <w:numPr>
                <w:ilvl w:val="0"/>
                <w:numId w:val="2"/>
              </w:numPr>
              <w:spacing w:after="0" w:line="240" w:lineRule="auto"/>
              <w:ind w:left="142" w:hanging="142"/>
              <w:rPr>
                <w:rFonts w:eastAsia="Arial" w:cs="Arial"/>
                <w:lang w:val="lv" w:eastAsia="en-US"/>
              </w:rPr>
            </w:pPr>
            <w:r>
              <w:rPr>
                <w:rFonts w:eastAsia="Arial" w:cs="Arial"/>
                <w:lang w:val="lv" w:eastAsia="en-US"/>
              </w:rPr>
              <w:t>Vingrinās zīmēt ar otu;</w:t>
            </w:r>
          </w:p>
          <w:p w:rsidR="002213F4" w:rsidRDefault="0007576A">
            <w:pPr>
              <w:pStyle w:val="ListParagraph"/>
              <w:numPr>
                <w:ilvl w:val="0"/>
                <w:numId w:val="2"/>
              </w:numPr>
              <w:spacing w:after="0" w:line="240" w:lineRule="auto"/>
              <w:ind w:left="142" w:hanging="142"/>
              <w:rPr>
                <w:rFonts w:eastAsia="Arial" w:cs="Arial"/>
                <w:lang w:val="lv" w:eastAsia="en-US"/>
              </w:rPr>
            </w:pPr>
            <w:r>
              <w:rPr>
                <w:rFonts w:eastAsia="Arial" w:cs="Arial"/>
                <w:lang w:val="lv" w:eastAsia="en-US"/>
              </w:rPr>
              <w:t>Glezno ar vienu pamatkrāsu;</w:t>
            </w:r>
          </w:p>
          <w:p w:rsidR="002213F4" w:rsidRDefault="0007576A">
            <w:pPr>
              <w:pStyle w:val="ListParagraph"/>
              <w:numPr>
                <w:ilvl w:val="0"/>
                <w:numId w:val="2"/>
              </w:numPr>
              <w:spacing w:after="0" w:line="240" w:lineRule="auto"/>
              <w:ind w:left="142" w:hanging="142"/>
              <w:rPr>
                <w:rFonts w:eastAsia="Arial" w:cs="Arial"/>
                <w:lang w:val="lv" w:eastAsia="en-US"/>
              </w:rPr>
            </w:pPr>
            <w:r>
              <w:rPr>
                <w:rFonts w:eastAsia="Arial" w:cs="Arial"/>
                <w:lang w:val="lv" w:eastAsia="en-US"/>
              </w:rPr>
              <w:t>Aizkrāso ar apļveida kustību apaļo laukumu;</w:t>
            </w:r>
          </w:p>
          <w:p w:rsidR="002213F4" w:rsidRDefault="0007576A">
            <w:pPr>
              <w:pStyle w:val="ListParagraph"/>
              <w:numPr>
                <w:ilvl w:val="0"/>
                <w:numId w:val="2"/>
              </w:numPr>
              <w:spacing w:after="0" w:line="240" w:lineRule="auto"/>
              <w:ind w:left="142" w:hanging="142"/>
              <w:rPr>
                <w:rFonts w:eastAsia="Arial" w:cs="Arial"/>
                <w:lang w:val="lv" w:eastAsia="en-US"/>
              </w:rPr>
            </w:pPr>
            <w:r>
              <w:rPr>
                <w:rFonts w:eastAsia="Arial" w:cs="Arial"/>
                <w:lang w:val="lv" w:eastAsia="en-US"/>
              </w:rPr>
              <w:t xml:space="preserve">Vingrinās vilkt </w:t>
            </w:r>
            <w:r>
              <w:rPr>
                <w:rFonts w:eastAsia="Arial" w:cs="Arial"/>
                <w:lang w:val="lv" w:eastAsia="en-US"/>
              </w:rPr>
              <w:t>vienkāršas līnijas (saulītes stariņi).</w:t>
            </w:r>
          </w:p>
          <w:p w:rsidR="002213F4" w:rsidRDefault="002213F4">
            <w:pPr>
              <w:spacing w:before="240" w:after="0" w:line="276" w:lineRule="auto"/>
              <w:rPr>
                <w:rFonts w:eastAsia="Arial" w:cs="Arial"/>
                <w:lang w:val="lv" w:eastAsia="en-US"/>
              </w:rPr>
            </w:pPr>
          </w:p>
        </w:tc>
        <w:tc>
          <w:tcPr>
            <w:tcW w:w="3840" w:type="dxa"/>
            <w:tcBorders>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NoSpacing"/>
              <w:numPr>
                <w:ilvl w:val="0"/>
                <w:numId w:val="3"/>
              </w:numPr>
              <w:ind w:left="303" w:hanging="284"/>
              <w:rPr>
                <w:lang w:val="lv" w:eastAsia="en-US"/>
              </w:rPr>
            </w:pPr>
            <w:r>
              <w:rPr>
                <w:lang w:val="lv" w:eastAsia="en-US"/>
              </w:rPr>
              <w:t>Izlasīt pasaku par dzelteno krāsu</w:t>
            </w:r>
          </w:p>
          <w:p w:rsidR="002213F4" w:rsidRDefault="0007576A">
            <w:pPr>
              <w:pStyle w:val="NoSpacing"/>
              <w:numPr>
                <w:ilvl w:val="0"/>
                <w:numId w:val="3"/>
              </w:numPr>
              <w:ind w:left="303" w:hanging="284"/>
              <w:rPr>
                <w:lang w:val="lv" w:eastAsia="en-US"/>
              </w:rPr>
            </w:pPr>
            <w:r>
              <w:rPr>
                <w:lang w:val="lv" w:eastAsia="en-US"/>
              </w:rPr>
              <w:t>Nodrošināt ar nepieciešamajiem materiāliem: guaša krāsas, A3 zīmēšanas lapas uzzīmēts aplis;</w:t>
            </w:r>
          </w:p>
          <w:p w:rsidR="002213F4" w:rsidRDefault="0007576A">
            <w:pPr>
              <w:pStyle w:val="NoSpacing"/>
              <w:numPr>
                <w:ilvl w:val="0"/>
                <w:numId w:val="3"/>
              </w:numPr>
              <w:ind w:left="303" w:hanging="284"/>
              <w:rPr>
                <w:lang w:val="lv" w:eastAsia="en-US"/>
              </w:rPr>
            </w:pPr>
            <w:r>
              <w:rPr>
                <w:lang w:val="lv" w:eastAsia="en-US"/>
              </w:rPr>
              <w:t>Pārrunā ko un kā bērns darīja, kas patika vislabāk.</w:t>
            </w:r>
          </w:p>
          <w:p w:rsidR="002213F4" w:rsidRDefault="002213F4">
            <w:pPr>
              <w:spacing w:after="45" w:line="244" w:lineRule="auto"/>
              <w:ind w:left="10" w:hanging="10"/>
              <w:rPr>
                <w:lang w:val="lv" w:eastAsia="en-US"/>
              </w:rPr>
            </w:pPr>
          </w:p>
          <w:p w:rsidR="002213F4" w:rsidRDefault="0007576A">
            <w:pPr>
              <w:spacing w:after="45" w:line="244" w:lineRule="auto"/>
              <w:ind w:left="10" w:hanging="10"/>
              <w:rPr>
                <w:lang w:val="lv" w:eastAsia="en-US"/>
              </w:rPr>
            </w:pPr>
            <w:r>
              <w:rPr>
                <w:lang w:val="lv" w:eastAsia="en-US"/>
              </w:rPr>
              <w:t>Pielikums Nr.1</w:t>
            </w:r>
          </w:p>
          <w:p w:rsidR="002213F4" w:rsidRDefault="0007576A">
            <w:pPr>
              <w:spacing w:after="45" w:line="244" w:lineRule="auto"/>
              <w:ind w:left="10" w:hanging="10"/>
              <w:rPr>
                <w:rFonts w:eastAsia="Times New Roman"/>
                <w:color w:val="000000"/>
              </w:rPr>
            </w:pPr>
            <w:r>
              <w:rPr>
                <w:rFonts w:eastAsia="Times New Roman"/>
                <w:color w:val="000000"/>
              </w:rPr>
              <w:t>“Krāsainās pasakas. D</w:t>
            </w:r>
            <w:r>
              <w:rPr>
                <w:rFonts w:eastAsia="Times New Roman"/>
                <w:color w:val="000000"/>
              </w:rPr>
              <w:t>zeltenā pasaka” I. Ziedonis</w:t>
            </w:r>
          </w:p>
          <w:p w:rsidR="002213F4" w:rsidRDefault="002213F4">
            <w:pPr>
              <w:pStyle w:val="NoSpacing"/>
              <w:rPr>
                <w:lang w:val="lv" w:eastAsia="en-US"/>
              </w:rPr>
            </w:pPr>
          </w:p>
        </w:tc>
      </w:tr>
    </w:tbl>
    <w:p w:rsidR="002213F4" w:rsidRDefault="002213F4">
      <w:pPr>
        <w:pageBreakBefore/>
        <w:spacing w:before="240" w:after="240" w:line="276" w:lineRule="auto"/>
      </w:pPr>
    </w:p>
    <w:p w:rsidR="002213F4" w:rsidRDefault="0007576A">
      <w:pPr>
        <w:spacing w:before="240" w:after="240" w:line="276" w:lineRule="auto"/>
        <w:rPr>
          <w:rFonts w:eastAsia="Arial" w:cs="Arial"/>
          <w:sz w:val="24"/>
          <w:szCs w:val="24"/>
          <w:lang w:val="lv" w:eastAsia="en-US"/>
        </w:rPr>
      </w:pPr>
      <w:r>
        <w:rPr>
          <w:rFonts w:eastAsia="Arial" w:cs="Arial"/>
          <w:sz w:val="24"/>
          <w:szCs w:val="24"/>
          <w:lang w:val="lv" w:eastAsia="en-US"/>
        </w:rPr>
        <w:t>Datums: 07.04.2020.</w:t>
      </w:r>
    </w:p>
    <w:p w:rsidR="002213F4" w:rsidRDefault="0007576A">
      <w:pPr>
        <w:spacing w:before="240" w:after="240" w:line="276" w:lineRule="auto"/>
        <w:rPr>
          <w:rFonts w:eastAsia="Arial" w:cs="Arial"/>
          <w:sz w:val="24"/>
          <w:szCs w:val="24"/>
          <w:lang w:val="lv" w:eastAsia="en-US"/>
        </w:rPr>
      </w:pPr>
      <w:r>
        <w:rPr>
          <w:rFonts w:eastAsia="Arial" w:cs="Arial"/>
          <w:sz w:val="24"/>
          <w:szCs w:val="24"/>
          <w:lang w:val="lv" w:eastAsia="en-US"/>
        </w:rPr>
        <w:t>Vecumposms: 3-4 gadi</w:t>
      </w:r>
    </w:p>
    <w:tbl>
      <w:tblPr>
        <w:tblW w:w="14484" w:type="dxa"/>
        <w:tblLayout w:type="fixed"/>
        <w:tblCellMar>
          <w:left w:w="10" w:type="dxa"/>
          <w:right w:w="10" w:type="dxa"/>
        </w:tblCellMar>
        <w:tblLook w:val="04A0" w:firstRow="1" w:lastRow="0" w:firstColumn="1" w:lastColumn="0" w:noHBand="0" w:noVBand="1"/>
      </w:tblPr>
      <w:tblGrid>
        <w:gridCol w:w="6369"/>
        <w:gridCol w:w="4275"/>
        <w:gridCol w:w="3840"/>
      </w:tblGrid>
      <w:tr w:rsidR="002213F4">
        <w:tblPrEx>
          <w:tblCellMar>
            <w:top w:w="0" w:type="dxa"/>
            <w:bottom w:w="0" w:type="dxa"/>
          </w:tblCellMar>
        </w:tblPrEx>
        <w:trPr>
          <w:trHeight w:val="485"/>
        </w:trPr>
        <w:tc>
          <w:tcPr>
            <w:tcW w:w="6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after="0" w:line="276" w:lineRule="auto"/>
              <w:rPr>
                <w:rFonts w:eastAsia="Arial" w:cs="Arial"/>
                <w:sz w:val="24"/>
                <w:szCs w:val="24"/>
                <w:lang w:val="lv" w:eastAsia="en-US"/>
              </w:rPr>
            </w:pPr>
            <w:r>
              <w:rPr>
                <w:rFonts w:eastAsia="Arial" w:cs="Arial"/>
                <w:sz w:val="24"/>
                <w:szCs w:val="24"/>
                <w:lang w:val="lv" w:eastAsia="en-US"/>
              </w:rPr>
              <w:t>Bērna mācību darbības</w:t>
            </w:r>
          </w:p>
        </w:tc>
        <w:tc>
          <w:tcPr>
            <w:tcW w:w="4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after="0" w:line="276" w:lineRule="auto"/>
              <w:rPr>
                <w:rFonts w:eastAsia="Arial" w:cs="Arial"/>
                <w:sz w:val="24"/>
                <w:szCs w:val="24"/>
                <w:lang w:val="lv" w:eastAsia="en-US"/>
              </w:rPr>
            </w:pPr>
            <w:r>
              <w:rPr>
                <w:rFonts w:eastAsia="Arial" w:cs="Arial"/>
                <w:sz w:val="24"/>
                <w:szCs w:val="24"/>
                <w:lang w:val="lv" w:eastAsia="en-US"/>
              </w:rPr>
              <w:t>Ko bērns mācās</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after="0" w:line="276" w:lineRule="auto"/>
              <w:rPr>
                <w:rFonts w:eastAsia="Arial" w:cs="Arial"/>
                <w:sz w:val="24"/>
                <w:szCs w:val="24"/>
                <w:lang w:val="lv" w:eastAsia="en-US"/>
              </w:rPr>
            </w:pPr>
            <w:r>
              <w:rPr>
                <w:rFonts w:eastAsia="Arial" w:cs="Arial"/>
                <w:sz w:val="24"/>
                <w:szCs w:val="24"/>
                <w:lang w:val="lv" w:eastAsia="en-US"/>
              </w:rPr>
              <w:t>Pieaugušo atbalsts</w:t>
            </w:r>
          </w:p>
        </w:tc>
      </w:tr>
      <w:tr w:rsidR="002213F4">
        <w:tblPrEx>
          <w:tblCellMar>
            <w:top w:w="0" w:type="dxa"/>
            <w:bottom w:w="0" w:type="dxa"/>
          </w:tblCellMar>
        </w:tblPrEx>
        <w:trPr>
          <w:trHeight w:val="485"/>
        </w:trPr>
        <w:tc>
          <w:tcPr>
            <w:tcW w:w="63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ListParagraph"/>
              <w:numPr>
                <w:ilvl w:val="0"/>
                <w:numId w:val="4"/>
              </w:numPr>
              <w:spacing w:after="0"/>
              <w:ind w:left="457" w:hanging="283"/>
            </w:pPr>
            <w:r>
              <w:t xml:space="preserve">Pieaugušais uzaicina bērnu ar plaukstu radīt gleznu - Lieldienu vistiņa ar cālīšiem; </w:t>
            </w:r>
          </w:p>
          <w:p w:rsidR="002213F4" w:rsidRDefault="0007576A">
            <w:pPr>
              <w:pStyle w:val="ListParagraph"/>
              <w:numPr>
                <w:ilvl w:val="0"/>
                <w:numId w:val="4"/>
              </w:numPr>
              <w:spacing w:after="0"/>
              <w:ind w:left="457" w:hanging="283"/>
            </w:pPr>
            <w:r>
              <w:t xml:space="preserve">Bērns izmanto guašu vai </w:t>
            </w:r>
            <w:proofErr w:type="spellStart"/>
            <w:r>
              <w:t>pirkstiņkrāsas</w:t>
            </w:r>
            <w:proofErr w:type="spellEnd"/>
            <w:r>
              <w:t>;</w:t>
            </w:r>
          </w:p>
          <w:p w:rsidR="002213F4" w:rsidRDefault="0007576A">
            <w:pPr>
              <w:pStyle w:val="ListParagraph"/>
              <w:numPr>
                <w:ilvl w:val="0"/>
                <w:numId w:val="4"/>
              </w:numPr>
              <w:spacing w:after="0"/>
              <w:ind w:left="457" w:hanging="283"/>
            </w:pPr>
            <w:r>
              <w:t>Uz papīra veido plaukstas un pirkstiņu nospiedumus;</w:t>
            </w:r>
          </w:p>
          <w:p w:rsidR="002213F4" w:rsidRDefault="0007576A">
            <w:pPr>
              <w:pStyle w:val="ListParagraph"/>
              <w:numPr>
                <w:ilvl w:val="0"/>
                <w:numId w:val="4"/>
              </w:numPr>
              <w:spacing w:after="0"/>
              <w:ind w:left="457" w:hanging="283"/>
            </w:pPr>
            <w:r>
              <w:t>Uzzīmē vistiņai un cālīšiem knābīšus.</w:t>
            </w:r>
          </w:p>
          <w:p w:rsidR="002213F4" w:rsidRDefault="002213F4">
            <w:pPr>
              <w:pStyle w:val="ListParagraph"/>
              <w:spacing w:after="0"/>
              <w:ind w:left="457"/>
            </w:pPr>
          </w:p>
          <w:p w:rsidR="002213F4" w:rsidRDefault="0007576A">
            <w:pPr>
              <w:pStyle w:val="ListParagraph"/>
              <w:spacing w:after="0"/>
              <w:ind w:left="457"/>
            </w:pPr>
            <w:r>
              <w:rPr>
                <w:noProof/>
              </w:rPr>
              <w:drawing>
                <wp:inline distT="0" distB="0" distL="0" distR="0">
                  <wp:extent cx="1923705" cy="1370969"/>
                  <wp:effectExtent l="0" t="0" r="345" b="631"/>
                  <wp:docPr id="2"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923705" cy="1370969"/>
                          </a:xfrm>
                          <a:prstGeom prst="rect">
                            <a:avLst/>
                          </a:prstGeom>
                          <a:noFill/>
                          <a:ln>
                            <a:noFill/>
                            <a:prstDash/>
                          </a:ln>
                        </pic:spPr>
                      </pic:pic>
                    </a:graphicData>
                  </a:graphic>
                </wp:inline>
              </w:drawing>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ListParagraph"/>
              <w:numPr>
                <w:ilvl w:val="0"/>
                <w:numId w:val="4"/>
              </w:numPr>
              <w:spacing w:after="0"/>
              <w:ind w:left="457" w:hanging="283"/>
            </w:pPr>
            <w:r>
              <w:t xml:space="preserve">Veicināt uztveres attīstību iegaumējot dotos norādījumus; </w:t>
            </w:r>
          </w:p>
          <w:p w:rsidR="002213F4" w:rsidRDefault="0007576A">
            <w:pPr>
              <w:pStyle w:val="ListParagraph"/>
              <w:numPr>
                <w:ilvl w:val="0"/>
                <w:numId w:val="4"/>
              </w:numPr>
              <w:spacing w:after="0"/>
              <w:ind w:left="457" w:hanging="283"/>
            </w:pPr>
            <w:r>
              <w:t>Orientēties plaknē;</w:t>
            </w:r>
          </w:p>
          <w:p w:rsidR="002213F4" w:rsidRDefault="0007576A">
            <w:pPr>
              <w:pStyle w:val="ListParagraph"/>
              <w:numPr>
                <w:ilvl w:val="0"/>
                <w:numId w:val="4"/>
              </w:numPr>
              <w:spacing w:after="0"/>
              <w:ind w:left="457" w:hanging="283"/>
            </w:pPr>
            <w:r>
              <w:t>Vingrināties noklāt visu plaukstu ar krāsu un piespiest pie papīra;</w:t>
            </w:r>
          </w:p>
          <w:p w:rsidR="002213F4" w:rsidRDefault="0007576A">
            <w:pPr>
              <w:pStyle w:val="ListParagraph"/>
              <w:numPr>
                <w:ilvl w:val="0"/>
                <w:numId w:val="4"/>
              </w:numPr>
              <w:spacing w:after="0"/>
              <w:ind w:left="457" w:hanging="283"/>
            </w:pPr>
            <w:r>
              <w:t>Ar nokrāsotu pir</w:t>
            </w:r>
            <w:r>
              <w:t>kstiņu zīmē cālēnus;</w:t>
            </w:r>
          </w:p>
          <w:p w:rsidR="002213F4" w:rsidRDefault="0007576A">
            <w:pPr>
              <w:pStyle w:val="ListParagraph"/>
              <w:numPr>
                <w:ilvl w:val="0"/>
                <w:numId w:val="4"/>
              </w:numPr>
              <w:spacing w:after="0"/>
              <w:ind w:left="457" w:hanging="283"/>
            </w:pPr>
            <w:r>
              <w:t>Piezīmē vistai un cālīšiem sarkanu knābīti.</w:t>
            </w:r>
          </w:p>
          <w:p w:rsidR="002213F4" w:rsidRDefault="002213F4">
            <w:pPr>
              <w:spacing w:after="0"/>
              <w:ind w:left="457" w:hanging="283"/>
            </w:pPr>
          </w:p>
        </w:tc>
        <w:tc>
          <w:tcPr>
            <w:tcW w:w="3840" w:type="dxa"/>
            <w:tcBorders>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ListParagraph"/>
              <w:numPr>
                <w:ilvl w:val="0"/>
                <w:numId w:val="4"/>
              </w:numPr>
              <w:spacing w:after="0"/>
              <w:ind w:left="457" w:hanging="283"/>
            </w:pPr>
            <w:r>
              <w:t>Izlasīt Slovāku tautas pasaku “Pie Saulītes ciemos”/Pielikums Nr.2/</w:t>
            </w:r>
          </w:p>
          <w:p w:rsidR="002213F4" w:rsidRDefault="0007576A">
            <w:pPr>
              <w:pStyle w:val="ListParagraph"/>
              <w:numPr>
                <w:ilvl w:val="0"/>
                <w:numId w:val="4"/>
              </w:numPr>
              <w:spacing w:after="0"/>
              <w:ind w:left="457" w:hanging="283"/>
            </w:pPr>
            <w:r>
              <w:t xml:space="preserve">Vecāki nodrošina bērnu ar A4 papīru, guaša vai </w:t>
            </w:r>
            <w:proofErr w:type="spellStart"/>
            <w:r>
              <w:t>pirkstiņkrāsām</w:t>
            </w:r>
            <w:proofErr w:type="spellEnd"/>
            <w:r>
              <w:t xml:space="preserve">, A 4 papīra lapu, sarkanu </w:t>
            </w:r>
            <w:proofErr w:type="spellStart"/>
            <w:r>
              <w:t>flomastaru</w:t>
            </w:r>
            <w:proofErr w:type="spellEnd"/>
            <w:r>
              <w:t>;</w:t>
            </w:r>
          </w:p>
          <w:p w:rsidR="002213F4" w:rsidRDefault="0007576A">
            <w:pPr>
              <w:pStyle w:val="ListParagraph"/>
              <w:numPr>
                <w:ilvl w:val="0"/>
                <w:numId w:val="4"/>
              </w:numPr>
              <w:spacing w:after="0"/>
              <w:ind w:left="457" w:hanging="283"/>
            </w:pPr>
            <w:r>
              <w:t>Bērns izvēlas krāsu un</w:t>
            </w:r>
            <w:r>
              <w:t xml:space="preserve"> noklāj ar to plaukstu. Bērniem jābūt ļoti uzmanīgiem, lai plaukstas nospiedums tiktu uzspiests akurāts (neizsmērēts). Pieaugušais palīdz plaukstiņu piespiest lapai un noņemt;</w:t>
            </w:r>
          </w:p>
          <w:p w:rsidR="002213F4" w:rsidRDefault="0007576A">
            <w:pPr>
              <w:pStyle w:val="ListParagraph"/>
              <w:numPr>
                <w:ilvl w:val="0"/>
                <w:numId w:val="4"/>
              </w:numPr>
              <w:spacing w:after="0"/>
              <w:ind w:left="457" w:hanging="283"/>
            </w:pPr>
            <w:r>
              <w:t>Vecāki ar bērnu pārrunā kā patika zīmēt. Kas veicās vislabāk, kas neizdevās.</w:t>
            </w:r>
          </w:p>
          <w:p w:rsidR="002213F4" w:rsidRDefault="002213F4">
            <w:pPr>
              <w:spacing w:after="0"/>
              <w:ind w:left="457" w:hanging="283"/>
            </w:pPr>
          </w:p>
        </w:tc>
      </w:tr>
    </w:tbl>
    <w:p w:rsidR="002213F4" w:rsidRDefault="002213F4">
      <w:pPr>
        <w:spacing w:after="0" w:line="276" w:lineRule="auto"/>
        <w:rPr>
          <w:rFonts w:eastAsia="Arial" w:cs="Arial"/>
          <w:lang w:val="lv" w:eastAsia="en-US"/>
        </w:rPr>
      </w:pPr>
    </w:p>
    <w:p w:rsidR="002213F4" w:rsidRDefault="002213F4">
      <w:pPr>
        <w:pageBreakBefore/>
        <w:spacing w:before="240" w:after="240" w:line="276" w:lineRule="auto"/>
      </w:pPr>
    </w:p>
    <w:p w:rsidR="002213F4" w:rsidRDefault="0007576A">
      <w:pPr>
        <w:spacing w:before="240" w:after="240" w:line="276" w:lineRule="auto"/>
        <w:rPr>
          <w:rFonts w:eastAsia="Arial" w:cs="Arial"/>
          <w:sz w:val="24"/>
          <w:szCs w:val="24"/>
          <w:lang w:val="lv" w:eastAsia="en-US"/>
        </w:rPr>
      </w:pPr>
      <w:r>
        <w:rPr>
          <w:rFonts w:eastAsia="Arial" w:cs="Arial"/>
          <w:sz w:val="24"/>
          <w:szCs w:val="24"/>
          <w:lang w:val="lv" w:eastAsia="en-US"/>
        </w:rPr>
        <w:t>Datums: 07.04.2020.</w:t>
      </w:r>
    </w:p>
    <w:p w:rsidR="002213F4" w:rsidRDefault="0007576A">
      <w:pPr>
        <w:spacing w:before="240" w:after="240" w:line="276" w:lineRule="auto"/>
        <w:rPr>
          <w:rFonts w:eastAsia="Arial" w:cs="Arial"/>
          <w:sz w:val="24"/>
          <w:szCs w:val="24"/>
          <w:lang w:val="lv" w:eastAsia="en-US"/>
        </w:rPr>
      </w:pPr>
      <w:r>
        <w:rPr>
          <w:rFonts w:eastAsia="Arial" w:cs="Arial"/>
          <w:sz w:val="24"/>
          <w:szCs w:val="24"/>
          <w:lang w:val="lv" w:eastAsia="en-US"/>
        </w:rPr>
        <w:t>Vecumposms: 4-5 gadi</w:t>
      </w:r>
    </w:p>
    <w:tbl>
      <w:tblPr>
        <w:tblW w:w="15016" w:type="dxa"/>
        <w:tblLayout w:type="fixed"/>
        <w:tblCellMar>
          <w:left w:w="10" w:type="dxa"/>
          <w:right w:w="10" w:type="dxa"/>
        </w:tblCellMar>
        <w:tblLook w:val="04A0" w:firstRow="1" w:lastRow="0" w:firstColumn="1" w:lastColumn="0" w:noHBand="0" w:noVBand="1"/>
      </w:tblPr>
      <w:tblGrid>
        <w:gridCol w:w="6227"/>
        <w:gridCol w:w="4275"/>
        <w:gridCol w:w="4514"/>
      </w:tblGrid>
      <w:tr w:rsidR="002213F4">
        <w:tblPrEx>
          <w:tblCellMar>
            <w:top w:w="0" w:type="dxa"/>
            <w:bottom w:w="0" w:type="dxa"/>
          </w:tblCellMar>
        </w:tblPrEx>
        <w:trPr>
          <w:trHeight w:val="485"/>
        </w:trPr>
        <w:tc>
          <w:tcPr>
            <w:tcW w:w="62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before="240" w:after="0" w:line="276" w:lineRule="auto"/>
              <w:rPr>
                <w:rFonts w:eastAsia="Arial" w:cs="Arial"/>
                <w:sz w:val="24"/>
                <w:szCs w:val="24"/>
                <w:lang w:val="lv" w:eastAsia="en-US"/>
              </w:rPr>
            </w:pPr>
            <w:r>
              <w:rPr>
                <w:rFonts w:eastAsia="Arial" w:cs="Arial"/>
                <w:sz w:val="24"/>
                <w:szCs w:val="24"/>
                <w:lang w:val="lv" w:eastAsia="en-US"/>
              </w:rPr>
              <w:t>Bērna mācību darbības</w:t>
            </w:r>
          </w:p>
        </w:tc>
        <w:tc>
          <w:tcPr>
            <w:tcW w:w="4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before="240" w:after="0" w:line="276" w:lineRule="auto"/>
              <w:rPr>
                <w:rFonts w:eastAsia="Arial" w:cs="Arial"/>
                <w:sz w:val="24"/>
                <w:szCs w:val="24"/>
                <w:lang w:val="lv" w:eastAsia="en-US"/>
              </w:rPr>
            </w:pPr>
            <w:r>
              <w:rPr>
                <w:rFonts w:eastAsia="Arial" w:cs="Arial"/>
                <w:sz w:val="24"/>
                <w:szCs w:val="24"/>
                <w:lang w:val="lv" w:eastAsia="en-US"/>
              </w:rPr>
              <w:t>Ko bērns mācās</w:t>
            </w:r>
          </w:p>
        </w:tc>
        <w:tc>
          <w:tcPr>
            <w:tcW w:w="45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before="240" w:after="0" w:line="276" w:lineRule="auto"/>
              <w:rPr>
                <w:rFonts w:eastAsia="Arial" w:cs="Arial"/>
                <w:sz w:val="24"/>
                <w:szCs w:val="24"/>
                <w:lang w:val="lv" w:eastAsia="en-US"/>
              </w:rPr>
            </w:pPr>
            <w:r>
              <w:rPr>
                <w:rFonts w:eastAsia="Arial" w:cs="Arial"/>
                <w:sz w:val="24"/>
                <w:szCs w:val="24"/>
                <w:lang w:val="lv" w:eastAsia="en-US"/>
              </w:rPr>
              <w:t>Pieaugušo atbalsts</w:t>
            </w:r>
          </w:p>
        </w:tc>
      </w:tr>
      <w:tr w:rsidR="002213F4">
        <w:tblPrEx>
          <w:tblCellMar>
            <w:top w:w="0" w:type="dxa"/>
            <w:bottom w:w="0" w:type="dxa"/>
          </w:tblCellMar>
        </w:tblPrEx>
        <w:trPr>
          <w:trHeight w:val="485"/>
        </w:trPr>
        <w:tc>
          <w:tcPr>
            <w:tcW w:w="622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ListParagraph"/>
              <w:numPr>
                <w:ilvl w:val="0"/>
                <w:numId w:val="5"/>
              </w:numPr>
              <w:spacing w:after="0"/>
              <w:ind w:left="316" w:hanging="284"/>
            </w:pPr>
            <w:r>
              <w:t xml:space="preserve">Pieaugušais uzaicina bērnu rotāt krāsainu Lieldienu olu, liekot rakstu horizontālā līnijā no kreisās uz labo pusi; </w:t>
            </w:r>
          </w:p>
          <w:p w:rsidR="002213F4" w:rsidRDefault="0007576A">
            <w:pPr>
              <w:pStyle w:val="ListParagraph"/>
              <w:numPr>
                <w:ilvl w:val="0"/>
                <w:numId w:val="5"/>
              </w:numPr>
              <w:spacing w:after="0"/>
              <w:ind w:left="316" w:hanging="284"/>
            </w:pPr>
            <w:r>
              <w:t xml:space="preserve">Bērns mācās dažādas tehnikas izmanto </w:t>
            </w:r>
            <w:r>
              <w:t>guaša krāsas un korķus;</w:t>
            </w:r>
          </w:p>
          <w:p w:rsidR="002213F4" w:rsidRDefault="0007576A">
            <w:pPr>
              <w:pStyle w:val="ListParagraph"/>
              <w:numPr>
                <w:ilvl w:val="0"/>
                <w:numId w:val="5"/>
              </w:numPr>
              <w:spacing w:after="0"/>
              <w:ind w:left="316" w:hanging="284"/>
            </w:pPr>
            <w:r>
              <w:t>Uz papīra, vienā rindā, veido korķīšu rakstu nospiedumus.</w:t>
            </w:r>
          </w:p>
          <w:p w:rsidR="002213F4" w:rsidRDefault="0007576A">
            <w:pPr>
              <w:spacing w:before="240" w:after="0" w:line="276" w:lineRule="auto"/>
              <w:ind w:firstLine="316"/>
            </w:pPr>
            <w:r>
              <w:rPr>
                <w:rFonts w:eastAsia="Arial" w:cs="Arial"/>
                <w:noProof/>
                <w:sz w:val="24"/>
                <w:szCs w:val="24"/>
              </w:rPr>
              <w:drawing>
                <wp:inline distT="0" distB="0" distL="0" distR="0">
                  <wp:extent cx="1158243" cy="1743705"/>
                  <wp:effectExtent l="0" t="0" r="3807" b="8895"/>
                  <wp:docPr id="3"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58243" cy="1743705"/>
                          </a:xfrm>
                          <a:prstGeom prst="rect">
                            <a:avLst/>
                          </a:prstGeom>
                          <a:noFill/>
                          <a:ln>
                            <a:noFill/>
                            <a:prstDash/>
                          </a:ln>
                        </pic:spPr>
                      </pic:pic>
                    </a:graphicData>
                  </a:graphic>
                </wp:inline>
              </w:drawing>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NoSpacing"/>
              <w:numPr>
                <w:ilvl w:val="0"/>
                <w:numId w:val="6"/>
              </w:numPr>
              <w:ind w:left="326" w:hanging="326"/>
              <w:rPr>
                <w:lang w:val="lv" w:eastAsia="en-US"/>
              </w:rPr>
            </w:pPr>
            <w:r>
              <w:rPr>
                <w:lang w:val="lv" w:eastAsia="en-US"/>
              </w:rPr>
              <w:t>Kopā ar pieaugušo sagādā nepieciešamos materiālus /3 korķus, guaša krāsas, papīra lapu, parasto zīmuli/;</w:t>
            </w:r>
          </w:p>
          <w:p w:rsidR="002213F4" w:rsidRDefault="0007576A">
            <w:pPr>
              <w:pStyle w:val="NoSpacing"/>
              <w:numPr>
                <w:ilvl w:val="0"/>
                <w:numId w:val="6"/>
              </w:numPr>
              <w:ind w:left="326" w:hanging="326"/>
              <w:rPr>
                <w:lang w:val="lv" w:eastAsia="en-US"/>
              </w:rPr>
            </w:pPr>
            <w:r>
              <w:rPr>
                <w:lang w:val="lv" w:eastAsia="en-US"/>
              </w:rPr>
              <w:t>Uz lapas, ar zīmuli uzzīmē ovālu olas formu;</w:t>
            </w:r>
          </w:p>
          <w:p w:rsidR="002213F4" w:rsidRDefault="0007576A">
            <w:pPr>
              <w:pStyle w:val="NoSpacing"/>
              <w:numPr>
                <w:ilvl w:val="0"/>
                <w:numId w:val="6"/>
              </w:numPr>
              <w:ind w:left="326" w:hanging="326"/>
              <w:rPr>
                <w:lang w:val="lv" w:eastAsia="en-US"/>
              </w:rPr>
            </w:pPr>
            <w:r>
              <w:rPr>
                <w:lang w:val="lv" w:eastAsia="en-US"/>
              </w:rPr>
              <w:t xml:space="preserve">Olas dekorēšanai </w:t>
            </w:r>
            <w:r>
              <w:rPr>
                <w:lang w:val="lv" w:eastAsia="en-US"/>
              </w:rPr>
              <w:t xml:space="preserve">nokrāso korķi un spiež rakstu rindā, veidojot krāsu joslas; </w:t>
            </w:r>
          </w:p>
          <w:p w:rsidR="002213F4" w:rsidRDefault="0007576A">
            <w:pPr>
              <w:pStyle w:val="NoSpacing"/>
              <w:numPr>
                <w:ilvl w:val="0"/>
                <w:numId w:val="6"/>
              </w:numPr>
              <w:ind w:left="326" w:hanging="326"/>
              <w:rPr>
                <w:lang w:val="lv" w:eastAsia="en-US"/>
              </w:rPr>
            </w:pPr>
            <w:r>
              <w:rPr>
                <w:lang w:val="lv" w:eastAsia="en-US"/>
              </w:rPr>
              <w:t>Zīmē grafisku kompozīciju, veido nospiedumus, punktē to -  “Lieldienu ola”.</w:t>
            </w:r>
          </w:p>
        </w:tc>
        <w:tc>
          <w:tcPr>
            <w:tcW w:w="4514" w:type="dxa"/>
            <w:tcBorders>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NoSpacing"/>
              <w:numPr>
                <w:ilvl w:val="0"/>
                <w:numId w:val="7"/>
              </w:numPr>
              <w:ind w:left="261" w:hanging="261"/>
              <w:rPr>
                <w:lang w:val="lv" w:eastAsia="en-US"/>
              </w:rPr>
            </w:pPr>
            <w:r>
              <w:rPr>
                <w:lang w:val="lv" w:eastAsia="en-US"/>
              </w:rPr>
              <w:t>Vecāki sagatavo darbam A3 zīmēšanas papīru, guaša krāsas, korķīšus - kā spiedogus rotājuma veidošanai;</w:t>
            </w:r>
          </w:p>
          <w:p w:rsidR="002213F4" w:rsidRDefault="0007576A">
            <w:pPr>
              <w:pStyle w:val="NoSpacing"/>
              <w:numPr>
                <w:ilvl w:val="0"/>
                <w:numId w:val="7"/>
              </w:numPr>
              <w:ind w:left="261" w:hanging="261"/>
              <w:rPr>
                <w:lang w:val="lv" w:eastAsia="en-US"/>
              </w:rPr>
            </w:pPr>
            <w:r>
              <w:rPr>
                <w:lang w:val="lv" w:eastAsia="en-US"/>
              </w:rPr>
              <w:t>Bērns izvēlas vi</w:t>
            </w:r>
            <w:r>
              <w:rPr>
                <w:lang w:val="lv" w:eastAsia="en-US"/>
              </w:rPr>
              <w:t>enu krāsu un piespiežot pie papīra zīmē krāsainu joslu. Nākošās joslas zīmēšanai izvēlas citu krāsu;</w:t>
            </w:r>
          </w:p>
          <w:p w:rsidR="002213F4" w:rsidRDefault="0007576A">
            <w:pPr>
              <w:pStyle w:val="NoSpacing"/>
              <w:numPr>
                <w:ilvl w:val="0"/>
                <w:numId w:val="7"/>
              </w:numPr>
              <w:ind w:left="261" w:hanging="261"/>
              <w:rPr>
                <w:lang w:val="lv" w:eastAsia="en-US"/>
              </w:rPr>
            </w:pPr>
            <w:r>
              <w:rPr>
                <w:lang w:val="lv" w:eastAsia="en-US"/>
              </w:rPr>
              <w:t>Vecāki ar bērnu pārrunā kā veicās zīmēšana, kas patika vislabāk? Kādus materiālus vēl varētu izmantot radošai darbībai.</w:t>
            </w:r>
          </w:p>
        </w:tc>
      </w:tr>
    </w:tbl>
    <w:p w:rsidR="002213F4" w:rsidRDefault="002213F4">
      <w:pPr>
        <w:spacing w:before="240" w:after="240" w:line="276" w:lineRule="auto"/>
        <w:rPr>
          <w:rFonts w:eastAsia="Arial" w:cs="Arial"/>
          <w:sz w:val="24"/>
          <w:szCs w:val="24"/>
          <w:lang w:val="lv" w:eastAsia="en-US"/>
        </w:rPr>
      </w:pPr>
    </w:p>
    <w:p w:rsidR="002213F4" w:rsidRDefault="002213F4">
      <w:pPr>
        <w:spacing w:before="240" w:after="240" w:line="276" w:lineRule="auto"/>
        <w:rPr>
          <w:rFonts w:eastAsia="Arial" w:cs="Arial"/>
          <w:sz w:val="24"/>
          <w:szCs w:val="24"/>
          <w:lang w:val="lv" w:eastAsia="en-US"/>
        </w:rPr>
      </w:pPr>
    </w:p>
    <w:p w:rsidR="002213F4" w:rsidRDefault="002213F4">
      <w:pPr>
        <w:spacing w:before="240" w:after="240" w:line="276" w:lineRule="auto"/>
        <w:rPr>
          <w:rFonts w:eastAsia="Arial" w:cs="Arial"/>
          <w:sz w:val="24"/>
          <w:szCs w:val="24"/>
          <w:lang w:val="lv" w:eastAsia="en-US"/>
        </w:rPr>
      </w:pPr>
    </w:p>
    <w:p w:rsidR="002213F4" w:rsidRDefault="002213F4">
      <w:pPr>
        <w:spacing w:before="240" w:after="240" w:line="276" w:lineRule="auto"/>
        <w:rPr>
          <w:rFonts w:eastAsia="Arial" w:cs="Arial"/>
          <w:sz w:val="24"/>
          <w:szCs w:val="24"/>
          <w:lang w:val="lv" w:eastAsia="en-US"/>
        </w:rPr>
      </w:pPr>
    </w:p>
    <w:p w:rsidR="002213F4" w:rsidRDefault="002213F4">
      <w:pPr>
        <w:spacing w:before="240" w:after="240" w:line="276" w:lineRule="auto"/>
        <w:rPr>
          <w:rFonts w:eastAsia="Arial" w:cs="Arial"/>
          <w:sz w:val="24"/>
          <w:szCs w:val="24"/>
          <w:lang w:val="lv" w:eastAsia="en-US"/>
        </w:rPr>
      </w:pPr>
    </w:p>
    <w:p w:rsidR="002213F4" w:rsidRDefault="0007576A">
      <w:pPr>
        <w:spacing w:before="240" w:after="240" w:line="276" w:lineRule="auto"/>
        <w:rPr>
          <w:rFonts w:eastAsia="Arial" w:cs="Arial"/>
          <w:sz w:val="24"/>
          <w:szCs w:val="24"/>
          <w:lang w:val="lv" w:eastAsia="en-US"/>
        </w:rPr>
      </w:pPr>
      <w:r>
        <w:rPr>
          <w:rFonts w:eastAsia="Arial" w:cs="Arial"/>
          <w:sz w:val="24"/>
          <w:szCs w:val="24"/>
          <w:lang w:val="lv" w:eastAsia="en-US"/>
        </w:rPr>
        <w:lastRenderedPageBreak/>
        <w:t>Datums: 07.04.2020.</w:t>
      </w:r>
    </w:p>
    <w:p w:rsidR="002213F4" w:rsidRDefault="0007576A">
      <w:pPr>
        <w:spacing w:before="240" w:after="240" w:line="276" w:lineRule="auto"/>
        <w:rPr>
          <w:rFonts w:eastAsia="Arial" w:cs="Arial"/>
          <w:sz w:val="24"/>
          <w:szCs w:val="24"/>
          <w:lang w:val="lv" w:eastAsia="en-US"/>
        </w:rPr>
      </w:pPr>
      <w:r>
        <w:rPr>
          <w:rFonts w:eastAsia="Arial" w:cs="Arial"/>
          <w:sz w:val="24"/>
          <w:szCs w:val="24"/>
          <w:lang w:val="lv" w:eastAsia="en-US"/>
        </w:rPr>
        <w:t>Vecumposms: 5-6 gadi</w:t>
      </w:r>
    </w:p>
    <w:tbl>
      <w:tblPr>
        <w:tblW w:w="14461" w:type="dxa"/>
        <w:tblLayout w:type="fixed"/>
        <w:tblCellMar>
          <w:left w:w="10" w:type="dxa"/>
          <w:right w:w="10" w:type="dxa"/>
        </w:tblCellMar>
        <w:tblLook w:val="04A0" w:firstRow="1" w:lastRow="0" w:firstColumn="1" w:lastColumn="0" w:noHBand="0" w:noVBand="1"/>
      </w:tblPr>
      <w:tblGrid>
        <w:gridCol w:w="6806"/>
        <w:gridCol w:w="4275"/>
        <w:gridCol w:w="3380"/>
      </w:tblGrid>
      <w:tr w:rsidR="002213F4">
        <w:tblPrEx>
          <w:tblCellMar>
            <w:top w:w="0" w:type="dxa"/>
            <w:bottom w:w="0" w:type="dxa"/>
          </w:tblCellMar>
        </w:tblPrEx>
        <w:trPr>
          <w:trHeight w:val="485"/>
        </w:trPr>
        <w:tc>
          <w:tcPr>
            <w:tcW w:w="6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3F4" w:rsidRDefault="0007576A">
            <w:pPr>
              <w:spacing w:before="240" w:after="0" w:line="276" w:lineRule="auto"/>
              <w:rPr>
                <w:rFonts w:eastAsia="Arial" w:cs="Arial"/>
                <w:sz w:val="24"/>
                <w:szCs w:val="24"/>
                <w:lang w:val="lv" w:eastAsia="en-US"/>
              </w:rPr>
            </w:pPr>
            <w:r>
              <w:rPr>
                <w:rFonts w:eastAsia="Arial" w:cs="Arial"/>
                <w:sz w:val="24"/>
                <w:szCs w:val="24"/>
                <w:lang w:val="lv" w:eastAsia="en-US"/>
              </w:rPr>
              <w:t>Bērna mācību darbības</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3F4" w:rsidRDefault="0007576A">
            <w:pPr>
              <w:spacing w:before="240" w:after="0" w:line="276" w:lineRule="auto"/>
              <w:rPr>
                <w:rFonts w:eastAsia="Arial" w:cs="Arial"/>
                <w:sz w:val="24"/>
                <w:szCs w:val="24"/>
                <w:lang w:val="lv" w:eastAsia="en-US"/>
              </w:rPr>
            </w:pPr>
            <w:r>
              <w:rPr>
                <w:rFonts w:eastAsia="Arial" w:cs="Arial"/>
                <w:sz w:val="24"/>
                <w:szCs w:val="24"/>
                <w:lang w:val="lv" w:eastAsia="en-US"/>
              </w:rPr>
              <w:t>Ko bērns mācās</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3F4" w:rsidRDefault="0007576A">
            <w:pPr>
              <w:spacing w:before="240" w:after="0" w:line="276" w:lineRule="auto"/>
              <w:rPr>
                <w:rFonts w:eastAsia="Arial" w:cs="Arial"/>
                <w:sz w:val="24"/>
                <w:szCs w:val="24"/>
                <w:lang w:val="lv" w:eastAsia="en-US"/>
              </w:rPr>
            </w:pPr>
            <w:r>
              <w:rPr>
                <w:rFonts w:eastAsia="Arial" w:cs="Arial"/>
                <w:sz w:val="24"/>
                <w:szCs w:val="24"/>
                <w:lang w:val="lv" w:eastAsia="en-US"/>
              </w:rPr>
              <w:t>Pieaugušo atbalsts</w:t>
            </w:r>
          </w:p>
        </w:tc>
      </w:tr>
      <w:tr w:rsidR="002213F4">
        <w:tblPrEx>
          <w:tblCellMar>
            <w:top w:w="0" w:type="dxa"/>
            <w:bottom w:w="0" w:type="dxa"/>
          </w:tblCellMar>
        </w:tblPrEx>
        <w:trPr>
          <w:trHeight w:val="5346"/>
        </w:trPr>
        <w:tc>
          <w:tcPr>
            <w:tcW w:w="6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3F4" w:rsidRDefault="0007576A">
            <w:pPr>
              <w:pStyle w:val="ListParagraph"/>
              <w:numPr>
                <w:ilvl w:val="0"/>
                <w:numId w:val="8"/>
              </w:numPr>
              <w:spacing w:after="0"/>
              <w:ind w:left="313" w:hanging="284"/>
            </w:pPr>
            <w:r>
              <w:t>Sagatavo savu darba vietu;</w:t>
            </w:r>
          </w:p>
          <w:p w:rsidR="002213F4" w:rsidRDefault="0007576A">
            <w:pPr>
              <w:pStyle w:val="ListParagraph"/>
              <w:numPr>
                <w:ilvl w:val="0"/>
                <w:numId w:val="8"/>
              </w:numPr>
              <w:spacing w:after="0"/>
              <w:ind w:left="313" w:hanging="284"/>
            </w:pPr>
            <w:r>
              <w:t>Dakšiņas izliektā virsma jānoklāj ar guaša krāsu un jāpiespiež pie papīra;</w:t>
            </w:r>
          </w:p>
          <w:p w:rsidR="002213F4" w:rsidRDefault="0007576A">
            <w:pPr>
              <w:pStyle w:val="ListParagraph"/>
              <w:numPr>
                <w:ilvl w:val="0"/>
                <w:numId w:val="8"/>
              </w:numPr>
              <w:spacing w:after="0"/>
              <w:ind w:left="313" w:hanging="284"/>
            </w:pPr>
            <w:r>
              <w:t>Veidojot kompozīciju, ar dakšiņu veido nospiedumus “Pavasara ziedi”;</w:t>
            </w:r>
          </w:p>
          <w:p w:rsidR="002213F4" w:rsidRDefault="0007576A">
            <w:pPr>
              <w:pStyle w:val="ListParagraph"/>
              <w:numPr>
                <w:ilvl w:val="0"/>
                <w:numId w:val="8"/>
              </w:numPr>
              <w:spacing w:after="0"/>
              <w:ind w:left="313" w:hanging="284"/>
            </w:pPr>
            <w:r>
              <w:t xml:space="preserve">Saviem </w:t>
            </w:r>
            <w:r>
              <w:t>vārdiem raksturo kompozīciju, stāstot, kas tajā galvenais, kā izvietoti objekti</w:t>
            </w:r>
          </w:p>
          <w:p w:rsidR="002213F4" w:rsidRDefault="002213F4">
            <w:pPr>
              <w:pStyle w:val="ListParagraph"/>
              <w:spacing w:after="0"/>
            </w:pPr>
          </w:p>
          <w:p w:rsidR="002213F4" w:rsidRDefault="0007576A">
            <w:pPr>
              <w:ind w:left="171" w:hanging="142"/>
            </w:pPr>
            <w:r>
              <w:rPr>
                <w:noProof/>
              </w:rPr>
              <w:drawing>
                <wp:inline distT="0" distB="0" distL="0" distR="0">
                  <wp:extent cx="1869079" cy="1150479"/>
                  <wp:effectExtent l="0" t="0" r="0" b="0"/>
                  <wp:docPr id="4"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69079" cy="1150479"/>
                          </a:xfrm>
                          <a:prstGeom prst="rect">
                            <a:avLst/>
                          </a:prstGeom>
                          <a:noFill/>
                          <a:ln>
                            <a:noFill/>
                            <a:prstDash/>
                          </a:ln>
                        </pic:spPr>
                      </pic:pic>
                    </a:graphicData>
                  </a:graphic>
                </wp:inline>
              </w:drawing>
            </w:r>
            <w:r>
              <w:t xml:space="preserve">    </w:t>
            </w:r>
            <w:r>
              <w:rPr>
                <w:noProof/>
              </w:rPr>
              <w:drawing>
                <wp:inline distT="0" distB="0" distL="0" distR="0">
                  <wp:extent cx="1183919" cy="1152043"/>
                  <wp:effectExtent l="0" t="0" r="0" b="0"/>
                  <wp:docPr id="5"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83919" cy="1152043"/>
                          </a:xfrm>
                          <a:prstGeom prst="rect">
                            <a:avLst/>
                          </a:prstGeom>
                          <a:noFill/>
                          <a:ln>
                            <a:noFill/>
                            <a:prstDash/>
                          </a:ln>
                        </pic:spPr>
                      </pic:pic>
                    </a:graphicData>
                  </a:graphic>
                </wp:inline>
              </w:drawing>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3F4" w:rsidRDefault="0007576A">
            <w:pPr>
              <w:pStyle w:val="ListParagraph"/>
              <w:numPr>
                <w:ilvl w:val="0"/>
                <w:numId w:val="9"/>
              </w:numPr>
              <w:spacing w:after="0"/>
              <w:ind w:left="171" w:hanging="142"/>
            </w:pPr>
            <w:r>
              <w:t>Sagatavo savu darba vietu un piederumus;</w:t>
            </w:r>
          </w:p>
          <w:p w:rsidR="002213F4" w:rsidRDefault="0007576A">
            <w:pPr>
              <w:pStyle w:val="ListParagraph"/>
              <w:numPr>
                <w:ilvl w:val="0"/>
                <w:numId w:val="9"/>
              </w:numPr>
              <w:spacing w:after="0"/>
              <w:ind w:left="171" w:hanging="142"/>
            </w:pPr>
            <w:r>
              <w:t>Kopā ar pieaugušo sagādā nepieciešamos materiālus /5 plastmasa dakšiņas, guaša krāsas, lielā ota, papīra lapa A4/;</w:t>
            </w:r>
          </w:p>
          <w:p w:rsidR="002213F4" w:rsidRDefault="0007576A">
            <w:pPr>
              <w:pStyle w:val="ListParagraph"/>
              <w:numPr>
                <w:ilvl w:val="0"/>
                <w:numId w:val="9"/>
              </w:numPr>
              <w:spacing w:after="0"/>
              <w:ind w:left="171" w:hanging="142"/>
            </w:pPr>
            <w:r>
              <w:t xml:space="preserve">Izmato </w:t>
            </w:r>
            <w:r>
              <w:t>dažādas tehnikas, zīmē kompozīciju, veido nospiedumus “Pavasara ziedi”;</w:t>
            </w:r>
          </w:p>
          <w:p w:rsidR="002213F4" w:rsidRDefault="0007576A">
            <w:pPr>
              <w:pStyle w:val="ListParagraph"/>
              <w:numPr>
                <w:ilvl w:val="0"/>
                <w:numId w:val="9"/>
              </w:numPr>
              <w:spacing w:after="0"/>
              <w:ind w:left="171" w:hanging="142"/>
            </w:pPr>
            <w:r>
              <w:t>Saviem vārdiem raksturo kompozīciju, stāstot, kas tajā galvenais, kā izvietoti objekti;</w:t>
            </w:r>
          </w:p>
          <w:p w:rsidR="002213F4" w:rsidRDefault="0007576A">
            <w:pPr>
              <w:pStyle w:val="ListParagraph"/>
              <w:numPr>
                <w:ilvl w:val="0"/>
                <w:numId w:val="9"/>
              </w:numPr>
              <w:spacing w:after="0"/>
              <w:ind w:left="171" w:hanging="142"/>
            </w:pPr>
            <w:r>
              <w:t>Kompozīcijas zīmēšanai nokrāso korķi ar guaša krāsu un piespiež to pie papīra veidojot ziedu jos</w:t>
            </w:r>
            <w:r>
              <w:t>las;</w:t>
            </w:r>
          </w:p>
          <w:p w:rsidR="002213F4" w:rsidRDefault="0007576A">
            <w:pPr>
              <w:pStyle w:val="ListParagraph"/>
              <w:numPr>
                <w:ilvl w:val="0"/>
                <w:numId w:val="9"/>
              </w:numPr>
              <w:spacing w:after="0"/>
              <w:ind w:left="171" w:hanging="142"/>
            </w:pPr>
            <w:r>
              <w:t>Piezīmē detaļas ar mazo otiņu /Zieda kātiņus un lapas/, var piezīmēt vāzi.</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13F4" w:rsidRDefault="0007576A">
            <w:pPr>
              <w:pStyle w:val="ListParagraph"/>
              <w:numPr>
                <w:ilvl w:val="0"/>
                <w:numId w:val="9"/>
              </w:numPr>
              <w:spacing w:after="0"/>
              <w:ind w:left="171" w:hanging="142"/>
            </w:pPr>
            <w:r>
              <w:t>Radošās darbības rosināšanai vecāki var izlasīt kādu no pasakām vai dzejoli /</w:t>
            </w:r>
            <w:proofErr w:type="spellStart"/>
            <w:r>
              <w:t>sk</w:t>
            </w:r>
            <w:proofErr w:type="spellEnd"/>
            <w:r>
              <w:t>. pielikumus/;</w:t>
            </w:r>
          </w:p>
          <w:p w:rsidR="002213F4" w:rsidRDefault="0007576A">
            <w:pPr>
              <w:pStyle w:val="ListParagraph"/>
              <w:numPr>
                <w:ilvl w:val="0"/>
                <w:numId w:val="9"/>
              </w:numPr>
              <w:spacing w:after="0"/>
              <w:ind w:left="171" w:hanging="142"/>
            </w:pPr>
            <w:r>
              <w:t>Nodrošināt bērnu ar papīru, plastmasa dakšiņām, guaša krāsām;</w:t>
            </w:r>
          </w:p>
          <w:p w:rsidR="002213F4" w:rsidRDefault="0007576A">
            <w:pPr>
              <w:pStyle w:val="ListParagraph"/>
              <w:numPr>
                <w:ilvl w:val="0"/>
                <w:numId w:val="9"/>
              </w:numPr>
              <w:spacing w:after="0"/>
              <w:ind w:left="171" w:hanging="142"/>
            </w:pPr>
            <w:r>
              <w:t xml:space="preserve">Kopīgi pārrunā, kas </w:t>
            </w:r>
            <w:r>
              <w:t xml:space="preserve">izdevās, bet kādas prasmes vēl jāattīsta; </w:t>
            </w:r>
          </w:p>
          <w:p w:rsidR="002213F4" w:rsidRDefault="0007576A">
            <w:pPr>
              <w:pStyle w:val="ListParagraph"/>
              <w:numPr>
                <w:ilvl w:val="0"/>
                <w:numId w:val="9"/>
              </w:numPr>
              <w:spacing w:after="0"/>
              <w:ind w:left="171" w:hanging="142"/>
            </w:pPr>
            <w:r>
              <w:t xml:space="preserve">Izsaka viedokli kādas krāsas vai tehnikas vēl var izmantot zīmējot pavasara ziedus. </w:t>
            </w:r>
          </w:p>
          <w:p w:rsidR="002213F4" w:rsidRDefault="002213F4">
            <w:pPr>
              <w:ind w:left="171" w:hanging="142"/>
            </w:pPr>
          </w:p>
        </w:tc>
      </w:tr>
    </w:tbl>
    <w:p w:rsidR="002213F4" w:rsidRDefault="002213F4">
      <w:pPr>
        <w:spacing w:before="240" w:after="240" w:line="276" w:lineRule="auto"/>
        <w:rPr>
          <w:rFonts w:eastAsia="Arial" w:cs="Arial"/>
          <w:sz w:val="24"/>
          <w:szCs w:val="24"/>
          <w:lang w:val="lv" w:eastAsia="en-US"/>
        </w:rPr>
      </w:pPr>
    </w:p>
    <w:p w:rsidR="002213F4" w:rsidRDefault="002213F4">
      <w:pPr>
        <w:spacing w:before="240" w:after="240" w:line="276" w:lineRule="auto"/>
        <w:rPr>
          <w:rFonts w:eastAsia="Arial" w:cs="Arial"/>
          <w:sz w:val="24"/>
          <w:szCs w:val="24"/>
          <w:lang w:val="lv" w:eastAsia="en-US"/>
        </w:rPr>
      </w:pPr>
    </w:p>
    <w:p w:rsidR="002213F4" w:rsidRDefault="002213F4">
      <w:pPr>
        <w:spacing w:before="240" w:after="240" w:line="276" w:lineRule="auto"/>
        <w:rPr>
          <w:rFonts w:eastAsia="Arial" w:cs="Arial"/>
          <w:sz w:val="24"/>
          <w:szCs w:val="24"/>
          <w:lang w:val="lv" w:eastAsia="en-US"/>
        </w:rPr>
      </w:pPr>
    </w:p>
    <w:p w:rsidR="002213F4" w:rsidRDefault="002213F4">
      <w:pPr>
        <w:spacing w:before="240" w:after="240" w:line="276" w:lineRule="auto"/>
        <w:rPr>
          <w:rFonts w:eastAsia="Arial" w:cs="Arial"/>
          <w:sz w:val="24"/>
          <w:szCs w:val="24"/>
          <w:lang w:val="lv" w:eastAsia="en-US"/>
        </w:rPr>
      </w:pPr>
    </w:p>
    <w:p w:rsidR="002213F4" w:rsidRDefault="002213F4">
      <w:pPr>
        <w:spacing w:before="240" w:after="240" w:line="276" w:lineRule="auto"/>
        <w:rPr>
          <w:rFonts w:eastAsia="Arial" w:cs="Arial"/>
          <w:sz w:val="24"/>
          <w:szCs w:val="24"/>
          <w:lang w:val="lv" w:eastAsia="en-US"/>
        </w:rPr>
      </w:pPr>
    </w:p>
    <w:p w:rsidR="002213F4" w:rsidRDefault="0007576A">
      <w:pPr>
        <w:spacing w:before="240" w:after="240" w:line="276" w:lineRule="auto"/>
        <w:rPr>
          <w:rFonts w:eastAsia="Arial" w:cs="Arial"/>
          <w:sz w:val="24"/>
          <w:szCs w:val="24"/>
          <w:lang w:val="lv" w:eastAsia="en-US"/>
        </w:rPr>
      </w:pPr>
      <w:r>
        <w:rPr>
          <w:rFonts w:eastAsia="Arial" w:cs="Arial"/>
          <w:sz w:val="24"/>
          <w:szCs w:val="24"/>
          <w:lang w:val="lv" w:eastAsia="en-US"/>
        </w:rPr>
        <w:lastRenderedPageBreak/>
        <w:t>Datums: 07.04.2020.</w:t>
      </w:r>
    </w:p>
    <w:p w:rsidR="002213F4" w:rsidRDefault="0007576A">
      <w:pPr>
        <w:spacing w:before="240" w:after="240" w:line="276" w:lineRule="auto"/>
        <w:rPr>
          <w:rFonts w:eastAsia="Arial" w:cs="Arial"/>
          <w:sz w:val="24"/>
          <w:szCs w:val="24"/>
          <w:lang w:val="lv" w:eastAsia="en-US"/>
        </w:rPr>
      </w:pPr>
      <w:r>
        <w:rPr>
          <w:rFonts w:eastAsia="Arial" w:cs="Arial"/>
          <w:sz w:val="24"/>
          <w:szCs w:val="24"/>
          <w:lang w:val="lv" w:eastAsia="en-US"/>
        </w:rPr>
        <w:t>Vecumposms: 6-7 gadi</w:t>
      </w:r>
    </w:p>
    <w:tbl>
      <w:tblPr>
        <w:tblW w:w="13634" w:type="dxa"/>
        <w:tblLayout w:type="fixed"/>
        <w:tblCellMar>
          <w:left w:w="10" w:type="dxa"/>
          <w:right w:w="10" w:type="dxa"/>
        </w:tblCellMar>
        <w:tblLook w:val="04A0" w:firstRow="1" w:lastRow="0" w:firstColumn="1" w:lastColumn="0" w:noHBand="0" w:noVBand="1"/>
      </w:tblPr>
      <w:tblGrid>
        <w:gridCol w:w="5519"/>
        <w:gridCol w:w="4275"/>
        <w:gridCol w:w="3840"/>
      </w:tblGrid>
      <w:tr w:rsidR="002213F4">
        <w:tblPrEx>
          <w:tblCellMar>
            <w:top w:w="0" w:type="dxa"/>
            <w:bottom w:w="0" w:type="dxa"/>
          </w:tblCellMar>
        </w:tblPrEx>
        <w:trPr>
          <w:trHeight w:val="485"/>
        </w:trPr>
        <w:tc>
          <w:tcPr>
            <w:tcW w:w="55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before="240" w:after="0" w:line="276" w:lineRule="auto"/>
              <w:rPr>
                <w:rFonts w:eastAsia="Arial" w:cs="Arial"/>
                <w:sz w:val="24"/>
                <w:szCs w:val="24"/>
                <w:lang w:val="lv" w:eastAsia="en-US"/>
              </w:rPr>
            </w:pPr>
            <w:r>
              <w:rPr>
                <w:rFonts w:eastAsia="Arial" w:cs="Arial"/>
                <w:sz w:val="24"/>
                <w:szCs w:val="24"/>
                <w:lang w:val="lv" w:eastAsia="en-US"/>
              </w:rPr>
              <w:t>Bērna mācību darbības</w:t>
            </w:r>
          </w:p>
        </w:tc>
        <w:tc>
          <w:tcPr>
            <w:tcW w:w="4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before="240" w:after="0" w:line="276" w:lineRule="auto"/>
              <w:rPr>
                <w:rFonts w:eastAsia="Arial" w:cs="Arial"/>
                <w:sz w:val="24"/>
                <w:szCs w:val="24"/>
                <w:lang w:val="lv" w:eastAsia="en-US"/>
              </w:rPr>
            </w:pPr>
            <w:r>
              <w:rPr>
                <w:rFonts w:eastAsia="Arial" w:cs="Arial"/>
                <w:sz w:val="24"/>
                <w:szCs w:val="24"/>
                <w:lang w:val="lv" w:eastAsia="en-US"/>
              </w:rPr>
              <w:t>Ko bērns mācās</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spacing w:before="240" w:after="0" w:line="276" w:lineRule="auto"/>
              <w:rPr>
                <w:rFonts w:eastAsia="Arial" w:cs="Arial"/>
                <w:sz w:val="24"/>
                <w:szCs w:val="24"/>
                <w:lang w:val="lv" w:eastAsia="en-US"/>
              </w:rPr>
            </w:pPr>
            <w:r>
              <w:rPr>
                <w:rFonts w:eastAsia="Arial" w:cs="Arial"/>
                <w:sz w:val="24"/>
                <w:szCs w:val="24"/>
                <w:lang w:val="lv" w:eastAsia="en-US"/>
              </w:rPr>
              <w:t>Pieaugušo atbalsts</w:t>
            </w:r>
          </w:p>
        </w:tc>
      </w:tr>
      <w:tr w:rsidR="002213F4">
        <w:tblPrEx>
          <w:tblCellMar>
            <w:top w:w="0" w:type="dxa"/>
            <w:bottom w:w="0" w:type="dxa"/>
          </w:tblCellMar>
        </w:tblPrEx>
        <w:trPr>
          <w:trHeight w:val="485"/>
        </w:trPr>
        <w:tc>
          <w:tcPr>
            <w:tcW w:w="55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ListParagraph"/>
              <w:numPr>
                <w:ilvl w:val="0"/>
                <w:numId w:val="10"/>
              </w:numPr>
              <w:ind w:left="316" w:hanging="284"/>
            </w:pPr>
            <w:r>
              <w:t xml:space="preserve">Kopā ar vecākiem </w:t>
            </w:r>
            <w:r>
              <w:t xml:space="preserve">sagatavojas darbam – iespiež traukā bārdas putas; </w:t>
            </w:r>
          </w:p>
          <w:p w:rsidR="002213F4" w:rsidRDefault="0007576A">
            <w:pPr>
              <w:pStyle w:val="ListParagraph"/>
              <w:numPr>
                <w:ilvl w:val="0"/>
                <w:numId w:val="10"/>
              </w:numPr>
              <w:ind w:left="316" w:hanging="284"/>
            </w:pPr>
            <w:r>
              <w:t xml:space="preserve">Pa vienai pievieno guaša vai pārtikas krāsas; </w:t>
            </w:r>
          </w:p>
          <w:p w:rsidR="002213F4" w:rsidRDefault="0007576A">
            <w:pPr>
              <w:pStyle w:val="ListParagraph"/>
              <w:numPr>
                <w:ilvl w:val="0"/>
                <w:numId w:val="10"/>
              </w:numPr>
              <w:ind w:left="316" w:hanging="284"/>
            </w:pPr>
            <w:r>
              <w:t>Ar kociņu vai otu jauc krāsas, vēro rakstus, kas veidojas.</w:t>
            </w:r>
          </w:p>
          <w:p w:rsidR="002213F4" w:rsidRDefault="0007576A">
            <w:pPr>
              <w:spacing w:before="240" w:after="0" w:line="276" w:lineRule="auto"/>
            </w:pPr>
            <w:r>
              <w:rPr>
                <w:rFonts w:eastAsia="Arial" w:cs="Arial"/>
                <w:noProof/>
                <w:sz w:val="24"/>
                <w:szCs w:val="24"/>
              </w:rPr>
              <w:drawing>
                <wp:inline distT="0" distB="0" distL="0" distR="0">
                  <wp:extent cx="2168600" cy="1364440"/>
                  <wp:effectExtent l="0" t="0" r="3100" b="7160"/>
                  <wp:docPr id="6"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68600" cy="1364440"/>
                          </a:xfrm>
                          <a:prstGeom prst="rect">
                            <a:avLst/>
                          </a:prstGeom>
                          <a:noFill/>
                          <a:ln>
                            <a:noFill/>
                            <a:prstDash/>
                          </a:ln>
                        </pic:spPr>
                      </pic:pic>
                    </a:graphicData>
                  </a:graphic>
                </wp:inline>
              </w:drawing>
            </w:r>
          </w:p>
          <w:p w:rsidR="002213F4" w:rsidRDefault="002213F4">
            <w:pPr>
              <w:spacing w:before="240" w:after="0" w:line="276" w:lineRule="auto"/>
            </w:pP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ListParagraph"/>
              <w:numPr>
                <w:ilvl w:val="0"/>
                <w:numId w:val="11"/>
              </w:numPr>
              <w:spacing w:before="240" w:after="0" w:line="276" w:lineRule="auto"/>
              <w:ind w:left="325" w:hanging="284"/>
              <w:rPr>
                <w:rFonts w:eastAsia="Arial" w:cs="Arial"/>
                <w:lang w:val="lv" w:eastAsia="en-US"/>
              </w:rPr>
            </w:pPr>
            <w:r>
              <w:rPr>
                <w:rFonts w:eastAsia="Arial" w:cs="Arial"/>
                <w:lang w:val="lv" w:eastAsia="en-US"/>
              </w:rPr>
              <w:t>Veido no sadzīves lietām radošus darbus, savas idejas īsteno dzīvē;</w:t>
            </w:r>
          </w:p>
          <w:p w:rsidR="002213F4" w:rsidRDefault="0007576A">
            <w:pPr>
              <w:pStyle w:val="ListParagraph"/>
              <w:numPr>
                <w:ilvl w:val="0"/>
                <w:numId w:val="11"/>
              </w:numPr>
              <w:spacing w:after="0" w:line="276" w:lineRule="auto"/>
              <w:ind w:left="325" w:hanging="284"/>
              <w:rPr>
                <w:rFonts w:eastAsia="Arial" w:cs="Arial"/>
                <w:lang w:val="lv" w:eastAsia="en-US"/>
              </w:rPr>
            </w:pPr>
            <w:r>
              <w:rPr>
                <w:rFonts w:eastAsia="Arial" w:cs="Arial"/>
                <w:lang w:val="lv" w:eastAsia="en-US"/>
              </w:rPr>
              <w:t xml:space="preserve">Jaukt bārdas putās </w:t>
            </w:r>
            <w:r>
              <w:rPr>
                <w:rFonts w:eastAsia="Arial" w:cs="Arial"/>
                <w:lang w:val="lv" w:eastAsia="en-US"/>
              </w:rPr>
              <w:t>iespiestās guaša vai pārtikas krāsas, vai izvēlas savu metodi, tā veidojot krāsainus rakstus;</w:t>
            </w:r>
          </w:p>
          <w:p w:rsidR="002213F4" w:rsidRDefault="0007576A">
            <w:pPr>
              <w:pStyle w:val="ListParagraph"/>
              <w:numPr>
                <w:ilvl w:val="0"/>
                <w:numId w:val="11"/>
              </w:numPr>
              <w:spacing w:after="0" w:line="276" w:lineRule="auto"/>
              <w:ind w:left="325" w:hanging="284"/>
              <w:rPr>
                <w:rFonts w:eastAsia="Arial" w:cs="Arial"/>
                <w:lang w:val="lv" w:eastAsia="en-US"/>
              </w:rPr>
            </w:pPr>
            <w:r>
              <w:rPr>
                <w:rFonts w:eastAsia="Arial" w:cs="Arial"/>
                <w:lang w:val="lv" w:eastAsia="en-US"/>
              </w:rPr>
              <w:t xml:space="preserve">Bērns eksperimentē ar krāsām, lai noskaidrotu, kādu vizuālu rezultātu var sasniegt sajaucot dažādas krāsas, </w:t>
            </w:r>
          </w:p>
          <w:p w:rsidR="002213F4" w:rsidRDefault="0007576A">
            <w:pPr>
              <w:pStyle w:val="ListParagraph"/>
              <w:numPr>
                <w:ilvl w:val="0"/>
                <w:numId w:val="11"/>
              </w:numPr>
              <w:spacing w:after="0" w:line="276" w:lineRule="auto"/>
              <w:ind w:left="325" w:hanging="284"/>
              <w:rPr>
                <w:rFonts w:eastAsia="Arial" w:cs="Arial"/>
                <w:lang w:val="lv" w:eastAsia="en-US"/>
              </w:rPr>
            </w:pPr>
            <w:r>
              <w:rPr>
                <w:rFonts w:eastAsia="Arial" w:cs="Arial"/>
                <w:lang w:val="lv" w:eastAsia="en-US"/>
              </w:rPr>
              <w:t>Stāsta, savas emocijas par savu kompozīciju</w:t>
            </w:r>
          </w:p>
        </w:tc>
        <w:tc>
          <w:tcPr>
            <w:tcW w:w="3840" w:type="dxa"/>
            <w:tcBorders>
              <w:bottom w:val="single" w:sz="8" w:space="0" w:color="000000"/>
              <w:right w:val="single" w:sz="8" w:space="0" w:color="000000"/>
            </w:tcBorders>
            <w:shd w:val="clear" w:color="auto" w:fill="auto"/>
            <w:tcMar>
              <w:top w:w="100" w:type="dxa"/>
              <w:left w:w="100" w:type="dxa"/>
              <w:bottom w:w="100" w:type="dxa"/>
              <w:right w:w="100" w:type="dxa"/>
            </w:tcMar>
          </w:tcPr>
          <w:p w:rsidR="002213F4" w:rsidRDefault="0007576A">
            <w:pPr>
              <w:pStyle w:val="ListParagraph"/>
              <w:numPr>
                <w:ilvl w:val="0"/>
                <w:numId w:val="11"/>
              </w:numPr>
              <w:spacing w:after="0"/>
              <w:ind w:left="302" w:hanging="302"/>
            </w:pPr>
            <w:r>
              <w:t>Radošās d</w:t>
            </w:r>
            <w:r>
              <w:t>arbības rosināšanai vecāki var izlasīt kādu no pasakām vai dzejoli /</w:t>
            </w:r>
            <w:proofErr w:type="spellStart"/>
            <w:r>
              <w:t>sk</w:t>
            </w:r>
            <w:proofErr w:type="spellEnd"/>
            <w:r>
              <w:t>. pielikumus/, radošās darbības rosināšanai:</w:t>
            </w:r>
          </w:p>
          <w:p w:rsidR="002213F4" w:rsidRDefault="0007576A">
            <w:pPr>
              <w:pStyle w:val="ListParagraph"/>
              <w:numPr>
                <w:ilvl w:val="0"/>
                <w:numId w:val="11"/>
              </w:numPr>
              <w:spacing w:after="0"/>
              <w:ind w:left="302" w:hanging="302"/>
            </w:pPr>
            <w:r>
              <w:t>Vecāki nodrošina bērnam guaša krāsas, vīriešu bārdas putas kociņus vai otas radošās darbības īstenošanai:</w:t>
            </w:r>
          </w:p>
          <w:p w:rsidR="002213F4" w:rsidRDefault="0007576A">
            <w:pPr>
              <w:pStyle w:val="ListParagraph"/>
              <w:numPr>
                <w:ilvl w:val="0"/>
                <w:numId w:val="11"/>
              </w:numPr>
              <w:spacing w:after="0"/>
              <w:ind w:left="302" w:hanging="302"/>
            </w:pPr>
            <w:r>
              <w:t>Pārrunā kas izdevās, kas patika vis</w:t>
            </w:r>
            <w:r>
              <w:t xml:space="preserve">vairāk. </w:t>
            </w:r>
          </w:p>
          <w:p w:rsidR="002213F4" w:rsidRDefault="0007576A">
            <w:pPr>
              <w:pStyle w:val="ListParagraph"/>
              <w:numPr>
                <w:ilvl w:val="0"/>
                <w:numId w:val="11"/>
              </w:numPr>
              <w:spacing w:after="0"/>
              <w:ind w:left="302" w:hanging="302"/>
            </w:pPr>
            <w:r>
              <w:t>Kā vēl varētu veikt krāsu jaukšanu dažādu toņu iegūšanai?</w:t>
            </w:r>
          </w:p>
          <w:p w:rsidR="002213F4" w:rsidRDefault="0007576A">
            <w:pPr>
              <w:pStyle w:val="ListParagraph"/>
              <w:numPr>
                <w:ilvl w:val="0"/>
                <w:numId w:val="11"/>
              </w:numPr>
              <w:spacing w:after="0"/>
              <w:ind w:left="302" w:hanging="302"/>
            </w:pPr>
            <w:r>
              <w:t>Rosina bērnu pašu vērtēt savas radošās idejas.</w:t>
            </w:r>
          </w:p>
          <w:p w:rsidR="002213F4" w:rsidRDefault="0007576A">
            <w:pPr>
              <w:pStyle w:val="ListParagraph"/>
              <w:numPr>
                <w:ilvl w:val="0"/>
                <w:numId w:val="11"/>
              </w:numPr>
              <w:spacing w:after="0"/>
              <w:ind w:left="302" w:hanging="302"/>
            </w:pPr>
            <w:r>
              <w:t>Ko bērns vēlētos izveidot nākamajā reizē?</w:t>
            </w:r>
          </w:p>
        </w:tc>
      </w:tr>
    </w:tbl>
    <w:p w:rsidR="002213F4" w:rsidRDefault="002213F4">
      <w:pPr>
        <w:spacing w:after="0" w:line="276" w:lineRule="auto"/>
        <w:rPr>
          <w:rFonts w:eastAsia="Arial" w:cs="Arial"/>
          <w:lang w:val="lv" w:eastAsia="en-US"/>
        </w:rPr>
      </w:pPr>
    </w:p>
    <w:p w:rsidR="002213F4" w:rsidRDefault="002213F4">
      <w:pPr>
        <w:spacing w:after="0" w:line="276" w:lineRule="auto"/>
        <w:rPr>
          <w:rFonts w:eastAsia="Arial" w:cs="Arial"/>
          <w:lang w:val="lv" w:eastAsia="en-US"/>
        </w:rPr>
      </w:pPr>
    </w:p>
    <w:p w:rsidR="002213F4" w:rsidRDefault="002213F4">
      <w:pPr>
        <w:spacing w:after="0" w:line="276" w:lineRule="auto"/>
        <w:rPr>
          <w:rFonts w:eastAsia="Arial" w:cs="Arial"/>
          <w:lang w:val="lv" w:eastAsia="en-US"/>
        </w:rPr>
      </w:pPr>
    </w:p>
    <w:p w:rsidR="002213F4" w:rsidRDefault="002213F4">
      <w:pPr>
        <w:spacing w:after="0" w:line="276" w:lineRule="auto"/>
        <w:rPr>
          <w:rFonts w:eastAsia="Arial" w:cs="Arial"/>
          <w:lang w:val="lv" w:eastAsia="en-US"/>
        </w:rPr>
      </w:pPr>
    </w:p>
    <w:p w:rsidR="002213F4" w:rsidRDefault="002213F4">
      <w:pPr>
        <w:spacing w:after="0" w:line="276" w:lineRule="auto"/>
        <w:rPr>
          <w:rFonts w:eastAsia="Arial" w:cs="Arial"/>
          <w:lang w:val="lv" w:eastAsia="en-US"/>
        </w:rPr>
      </w:pPr>
    </w:p>
    <w:p w:rsidR="002213F4" w:rsidRDefault="002213F4">
      <w:pPr>
        <w:spacing w:after="0" w:line="276" w:lineRule="auto"/>
        <w:rPr>
          <w:rFonts w:eastAsia="Arial" w:cs="Arial"/>
          <w:lang w:val="lv" w:eastAsia="en-US"/>
        </w:rPr>
      </w:pPr>
    </w:p>
    <w:p w:rsidR="002213F4" w:rsidRDefault="002213F4">
      <w:pPr>
        <w:spacing w:after="0" w:line="276" w:lineRule="auto"/>
        <w:rPr>
          <w:rFonts w:eastAsia="Arial" w:cs="Arial"/>
          <w:lang w:val="lv" w:eastAsia="en-US"/>
        </w:rPr>
      </w:pPr>
    </w:p>
    <w:p w:rsidR="002213F4" w:rsidRDefault="002213F4">
      <w:pPr>
        <w:spacing w:after="0" w:line="276" w:lineRule="auto"/>
        <w:rPr>
          <w:rFonts w:eastAsia="Arial" w:cs="Arial"/>
          <w:lang w:val="lv" w:eastAsia="en-US"/>
        </w:rPr>
      </w:pPr>
    </w:p>
    <w:p w:rsidR="002213F4" w:rsidRDefault="002213F4">
      <w:pPr>
        <w:spacing w:after="0" w:line="276" w:lineRule="auto"/>
        <w:rPr>
          <w:rFonts w:eastAsia="Arial" w:cs="Arial"/>
          <w:lang w:val="lv" w:eastAsia="en-US"/>
        </w:rPr>
      </w:pPr>
    </w:p>
    <w:p w:rsidR="002213F4" w:rsidRDefault="002213F4">
      <w:pPr>
        <w:spacing w:after="0" w:line="276" w:lineRule="auto"/>
        <w:rPr>
          <w:rFonts w:eastAsia="Arial" w:cs="Arial"/>
          <w:lang w:val="lv" w:eastAsia="en-US"/>
        </w:rPr>
      </w:pPr>
    </w:p>
    <w:p w:rsidR="002213F4" w:rsidRDefault="002213F4">
      <w:pPr>
        <w:spacing w:after="0" w:line="276" w:lineRule="auto"/>
        <w:rPr>
          <w:rFonts w:eastAsia="Arial" w:cs="Arial"/>
          <w:lang w:val="lv" w:eastAsia="en-US"/>
        </w:rPr>
      </w:pPr>
    </w:p>
    <w:p w:rsidR="002213F4" w:rsidRDefault="0007576A">
      <w:pPr>
        <w:spacing w:after="0" w:line="276" w:lineRule="auto"/>
        <w:jc w:val="right"/>
        <w:rPr>
          <w:rFonts w:ascii="Times New Roman" w:eastAsia="Arial" w:hAnsi="Times New Roman"/>
          <w:b/>
          <w:sz w:val="18"/>
          <w:szCs w:val="18"/>
          <w:lang w:val="lv" w:eastAsia="en-US"/>
        </w:rPr>
      </w:pPr>
      <w:r>
        <w:rPr>
          <w:rFonts w:ascii="Times New Roman" w:eastAsia="Arial" w:hAnsi="Times New Roman"/>
          <w:b/>
          <w:sz w:val="18"/>
          <w:szCs w:val="18"/>
          <w:lang w:val="lv" w:eastAsia="en-US"/>
        </w:rPr>
        <w:lastRenderedPageBreak/>
        <w:t xml:space="preserve">PIELIKUMS </w:t>
      </w:r>
      <w:proofErr w:type="spellStart"/>
      <w:r>
        <w:rPr>
          <w:rFonts w:ascii="Times New Roman" w:eastAsia="Arial" w:hAnsi="Times New Roman"/>
          <w:b/>
          <w:sz w:val="18"/>
          <w:szCs w:val="18"/>
          <w:lang w:val="lv" w:eastAsia="en-US"/>
        </w:rPr>
        <w:t>Nr</w:t>
      </w:r>
      <w:proofErr w:type="spellEnd"/>
      <w:r>
        <w:rPr>
          <w:rFonts w:ascii="Times New Roman" w:eastAsia="Arial" w:hAnsi="Times New Roman"/>
          <w:b/>
          <w:sz w:val="18"/>
          <w:szCs w:val="18"/>
          <w:lang w:val="lv" w:eastAsia="en-US"/>
        </w:rPr>
        <w:t>. 1</w:t>
      </w:r>
    </w:p>
    <w:p w:rsidR="002213F4" w:rsidRDefault="002213F4">
      <w:pPr>
        <w:spacing w:after="0" w:line="276" w:lineRule="auto"/>
        <w:rPr>
          <w:rFonts w:eastAsia="Arial" w:cs="Arial"/>
          <w:sz w:val="18"/>
          <w:szCs w:val="18"/>
          <w:lang w:val="lv" w:eastAsia="en-US"/>
        </w:rPr>
      </w:pPr>
    </w:p>
    <w:p w:rsidR="002213F4" w:rsidRDefault="0007576A">
      <w:pPr>
        <w:spacing w:after="45" w:line="244" w:lineRule="auto"/>
        <w:ind w:left="10" w:hanging="10"/>
        <w:jc w:val="center"/>
      </w:pPr>
      <w:r>
        <w:rPr>
          <w:rFonts w:ascii="Times New Roman" w:eastAsia="Times New Roman" w:hAnsi="Times New Roman"/>
          <w:b/>
          <w:color w:val="000000"/>
          <w:sz w:val="18"/>
          <w:szCs w:val="18"/>
        </w:rPr>
        <w:t>KRĀSAINĀS PASAKAS/ DZELTENĀ PASAKA</w:t>
      </w:r>
    </w:p>
    <w:p w:rsidR="002213F4" w:rsidRDefault="002213F4">
      <w:pPr>
        <w:keepNext/>
        <w:keepLines/>
        <w:spacing w:after="226" w:line="244" w:lineRule="auto"/>
        <w:ind w:left="575" w:right="381" w:hanging="10"/>
        <w:jc w:val="center"/>
        <w:rPr>
          <w:rFonts w:ascii="Times New Roman" w:eastAsia="Times New Roman" w:hAnsi="Times New Roman"/>
          <w:b/>
          <w:color w:val="000000"/>
          <w:sz w:val="18"/>
          <w:szCs w:val="18"/>
        </w:rPr>
      </w:pPr>
    </w:p>
    <w:p w:rsidR="002213F4" w:rsidRDefault="0007576A">
      <w:pPr>
        <w:spacing w:after="45" w:line="244" w:lineRule="auto"/>
        <w:ind w:left="10" w:firstLine="557"/>
        <w:rPr>
          <w:rFonts w:ascii="Times New Roman" w:eastAsia="Times New Roman" w:hAnsi="Times New Roman"/>
          <w:b/>
          <w:color w:val="000000"/>
          <w:sz w:val="18"/>
          <w:szCs w:val="18"/>
        </w:rPr>
      </w:pPr>
      <w:r>
        <w:rPr>
          <w:rFonts w:ascii="Times New Roman" w:eastAsia="Times New Roman" w:hAnsi="Times New Roman"/>
          <w:b/>
          <w:color w:val="000000"/>
          <w:sz w:val="18"/>
          <w:szCs w:val="18"/>
        </w:rPr>
        <w:t>Imants Ziedonis</w:t>
      </w:r>
    </w:p>
    <w:p w:rsidR="002213F4" w:rsidRDefault="0007576A">
      <w:pPr>
        <w:spacing w:after="0"/>
        <w:ind w:left="340"/>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p>
    <w:p w:rsidR="002213F4" w:rsidRDefault="0007576A">
      <w:pPr>
        <w:spacing w:after="110" w:line="244" w:lineRule="auto"/>
        <w:ind w:left="567" w:right="1672"/>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SAULE KĀ OLAS </w:t>
      </w:r>
      <w:r>
        <w:rPr>
          <w:rFonts w:ascii="Times New Roman" w:eastAsia="Times New Roman" w:hAnsi="Times New Roman"/>
          <w:color w:val="000000"/>
          <w:sz w:val="18"/>
          <w:szCs w:val="18"/>
        </w:rPr>
        <w:t xml:space="preserve">DZELTENUMS MIRDZĒJA PĀRI PASAULEI. VIŅĀ BIJA DZĪVĪBA. PA VIŅAS STARIEM UZ ZEMI NĀCA MAZI CĀLĒNI, UN VISI BIJA GAIŠI DZELTENI. VĒLĀK TIE STAIGĀJA CITĀS KRĀSĀS, BET SĀKUMĀ VISI ATNĀK DZELTENI. </w:t>
      </w:r>
    </w:p>
    <w:p w:rsidR="002213F4" w:rsidRDefault="0007576A">
      <w:pPr>
        <w:spacing w:after="110" w:line="244" w:lineRule="auto"/>
        <w:ind w:left="567" w:right="1672"/>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BITE ARĪ BIJA DZELTENA: STROPS VIŅAI DZELTENS, UN VIŅA AICINĀJA </w:t>
      </w:r>
      <w:r>
        <w:rPr>
          <w:rFonts w:ascii="Times New Roman" w:eastAsia="Times New Roman" w:hAnsi="Times New Roman"/>
          <w:color w:val="000000"/>
          <w:sz w:val="18"/>
          <w:szCs w:val="18"/>
        </w:rPr>
        <w:t xml:space="preserve">CĀLI STROPĀ, BET CĀLIS NETIKA. «TAS NEKAS,» NOLĒMA CĀLIS. «IZAUGŠU PAR VISTU, TAD LIDOŠU AUGSTU, AUGSTU.» VIŅŠ IELĪDA MĀTEI VISTAI SPALVĀS PIE DZELTENĀ VĒDERA UN AIZMIGA. </w:t>
      </w:r>
    </w:p>
    <w:p w:rsidR="002213F4" w:rsidRDefault="0007576A">
      <w:pPr>
        <w:spacing w:after="16" w:line="244" w:lineRule="auto"/>
        <w:ind w:left="567" w:right="1672"/>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BET SAULE MIRDZĒJA PIE DEBESĪM KĀ DZELTENA PANKŪKA AR TĀDĀM GARDĀM, KRAUKŠĶOŠĀM MALI</w:t>
      </w:r>
      <w:r>
        <w:rPr>
          <w:rFonts w:ascii="Times New Roman" w:eastAsia="Times New Roman" w:hAnsi="Times New Roman"/>
          <w:color w:val="000000"/>
          <w:sz w:val="18"/>
          <w:szCs w:val="18"/>
        </w:rPr>
        <w:t xml:space="preserve">ŅĀM. </w:t>
      </w:r>
    </w:p>
    <w:p w:rsidR="002213F4" w:rsidRDefault="0007576A">
      <w:pPr>
        <w:spacing w:after="16" w:line="244" w:lineRule="auto"/>
        <w:ind w:left="567" w:right="1672"/>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BITES SKRĒJA KĀ MAZAS DZELTENAS PLASTILĪNA BUMBIŅAS NO VIENAS DZELTENAS CŪKPIENES PIE OTRAS UN TAD IELĪDA ATPAKAĻ DZELTENAJĀ STROPĀ. </w:t>
      </w:r>
    </w:p>
    <w:p w:rsidR="002213F4" w:rsidRDefault="0007576A">
      <w:pPr>
        <w:spacing w:after="16" w:line="244" w:lineRule="auto"/>
        <w:ind w:left="567" w:right="1672"/>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BET STROPS IZSKATĪJĀS KĀ MILZĪGA DZELTENA BIBLIOTĒKA. MEDUS RĀMĪŠI  KĀ LIELI PLAUKTI, LĪDZ GRIESTIEM UN VISI PILNI Š</w:t>
      </w:r>
      <w:r>
        <w:rPr>
          <w:rFonts w:ascii="Times New Roman" w:eastAsia="Times New Roman" w:hAnsi="Times New Roman"/>
          <w:color w:val="000000"/>
          <w:sz w:val="18"/>
          <w:szCs w:val="18"/>
        </w:rPr>
        <w:t xml:space="preserve">ŪNIŅĀM. BET ŠŪNIŅAS IZSKATĪJĀS KĀ MAZI DZELTENI SEŠSTŪRAINI TELEVIZORI, TIKAI EKRĀNU VIETĀ SPĪDĒJA DZELTENS MEDUS. </w:t>
      </w:r>
    </w:p>
    <w:p w:rsidR="002213F4" w:rsidRDefault="0007576A">
      <w:pPr>
        <w:spacing w:after="16" w:line="244" w:lineRule="auto"/>
        <w:ind w:left="567" w:right="1672"/>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LĪDZ TĀLUMAM ZIEDĒJA DZELTENI LAUKI UN PĻAVAS, DZELTENIE VIZBUĻI, PRĪMULAS UN VISVAIRĀK CŪKPIENEŅU, VISI KALNI DZELTENI, MIRDZOŠI. UN TAGAD,</w:t>
      </w:r>
      <w:r>
        <w:rPr>
          <w:rFonts w:ascii="Times New Roman" w:eastAsia="Times New Roman" w:hAnsi="Times New Roman"/>
          <w:color w:val="000000"/>
          <w:sz w:val="18"/>
          <w:szCs w:val="18"/>
        </w:rPr>
        <w:t xml:space="preserve"> JA PASKATĪJĀS SAULĒ, TAD TĀ IZSKATĪJĀS PATI KĀ NUPAT TE KALNA GALĀ GULĒJUSI UN CŪKPIENĒS DZELTENA NOVĀRTĪJUSIES. </w:t>
      </w:r>
    </w:p>
    <w:p w:rsidR="002213F4" w:rsidRDefault="0007576A">
      <w:pPr>
        <w:spacing w:after="16" w:line="244" w:lineRule="auto"/>
        <w:ind w:left="567" w:right="1672"/>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PĻAVA TĀ MIRDZĒJA, KA ES NENOCIETOS UN IEVĒLOS KANĀLMALĀ PUĶU DZELTENUMĀ. UN NOPUTĒJU UN APLIPU, UN APBIRU PUTEKŠŅIEM DZELTENS. </w:t>
      </w:r>
    </w:p>
    <w:p w:rsidR="002213F4" w:rsidRDefault="0007576A">
      <w:pPr>
        <w:spacing w:after="16" w:line="244" w:lineRule="auto"/>
        <w:ind w:left="567" w:right="1672"/>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PIENĀCA DZEL</w:t>
      </w:r>
      <w:r>
        <w:rPr>
          <w:rFonts w:ascii="Times New Roman" w:eastAsia="Times New Roman" w:hAnsi="Times New Roman"/>
          <w:color w:val="000000"/>
          <w:sz w:val="18"/>
          <w:szCs w:val="18"/>
        </w:rPr>
        <w:t xml:space="preserve">TENA GOVS, DOMĀJA, KA ES ESMU DZELTENĀ CŪKPIENE, UN MANI APĒDA. TĀLĀK NU ES VAIRS NEVARU UZRAKSTĪT. </w:t>
      </w:r>
    </w:p>
    <w:p w:rsidR="002213F4" w:rsidRDefault="002213F4">
      <w:pPr>
        <w:spacing w:after="0" w:line="276" w:lineRule="auto"/>
        <w:rPr>
          <w:rFonts w:eastAsia="Arial" w:cs="Arial"/>
          <w:sz w:val="18"/>
          <w:szCs w:val="18"/>
          <w:lang w:val="lv" w:eastAsia="en-US"/>
        </w:rPr>
      </w:pPr>
    </w:p>
    <w:p w:rsidR="002213F4" w:rsidRDefault="002213F4">
      <w:pPr>
        <w:spacing w:after="227" w:line="244" w:lineRule="auto"/>
        <w:ind w:left="10" w:firstLine="557"/>
        <w:rPr>
          <w:rFonts w:ascii="Times New Roman" w:eastAsia="Times New Roman" w:hAnsi="Times New Roman"/>
          <w:b/>
          <w:color w:val="000000"/>
          <w:sz w:val="18"/>
          <w:szCs w:val="18"/>
        </w:rPr>
      </w:pPr>
    </w:p>
    <w:p w:rsidR="002213F4" w:rsidRDefault="002213F4">
      <w:pPr>
        <w:spacing w:after="227" w:line="244" w:lineRule="auto"/>
        <w:ind w:left="10" w:firstLine="557"/>
        <w:rPr>
          <w:rFonts w:ascii="Times New Roman" w:eastAsia="Times New Roman" w:hAnsi="Times New Roman"/>
          <w:b/>
          <w:color w:val="000000"/>
          <w:sz w:val="24"/>
        </w:rPr>
      </w:pPr>
    </w:p>
    <w:p w:rsidR="002213F4" w:rsidRDefault="002213F4">
      <w:pPr>
        <w:spacing w:after="227" w:line="244" w:lineRule="auto"/>
        <w:ind w:left="10" w:firstLine="557"/>
        <w:rPr>
          <w:rFonts w:ascii="Times New Roman" w:eastAsia="Times New Roman" w:hAnsi="Times New Roman"/>
          <w:b/>
          <w:color w:val="000000"/>
          <w:sz w:val="24"/>
        </w:rPr>
      </w:pPr>
    </w:p>
    <w:p w:rsidR="002213F4" w:rsidRDefault="002213F4">
      <w:pPr>
        <w:spacing w:after="227" w:line="244" w:lineRule="auto"/>
        <w:ind w:left="10" w:firstLine="557"/>
        <w:rPr>
          <w:rFonts w:ascii="Times New Roman" w:eastAsia="Times New Roman" w:hAnsi="Times New Roman"/>
          <w:b/>
          <w:color w:val="000000"/>
          <w:sz w:val="24"/>
        </w:rPr>
      </w:pPr>
    </w:p>
    <w:p w:rsidR="002213F4" w:rsidRDefault="002213F4">
      <w:pPr>
        <w:spacing w:after="227" w:line="244" w:lineRule="auto"/>
        <w:ind w:left="10" w:firstLine="557"/>
        <w:rPr>
          <w:rFonts w:ascii="Times New Roman" w:eastAsia="Times New Roman" w:hAnsi="Times New Roman"/>
          <w:b/>
          <w:color w:val="000000"/>
          <w:sz w:val="24"/>
        </w:rPr>
      </w:pPr>
    </w:p>
    <w:p w:rsidR="002213F4" w:rsidRDefault="002213F4">
      <w:pPr>
        <w:spacing w:after="227" w:line="244" w:lineRule="auto"/>
        <w:ind w:left="10" w:firstLine="557"/>
        <w:rPr>
          <w:rFonts w:ascii="Times New Roman" w:eastAsia="Times New Roman" w:hAnsi="Times New Roman"/>
          <w:b/>
          <w:color w:val="000000"/>
          <w:sz w:val="24"/>
        </w:rPr>
      </w:pPr>
    </w:p>
    <w:p w:rsidR="002213F4" w:rsidRDefault="002213F4">
      <w:pPr>
        <w:spacing w:after="227" w:line="244" w:lineRule="auto"/>
        <w:ind w:left="10" w:firstLine="557"/>
        <w:rPr>
          <w:rFonts w:ascii="Times New Roman" w:eastAsia="Times New Roman" w:hAnsi="Times New Roman"/>
          <w:b/>
          <w:color w:val="000000"/>
          <w:sz w:val="24"/>
        </w:rPr>
      </w:pPr>
    </w:p>
    <w:p w:rsidR="002213F4" w:rsidRDefault="002213F4">
      <w:pPr>
        <w:spacing w:after="227" w:line="244" w:lineRule="auto"/>
        <w:rPr>
          <w:rFonts w:ascii="Times New Roman" w:eastAsia="Times New Roman" w:hAnsi="Times New Roman"/>
          <w:b/>
          <w:color w:val="000000"/>
          <w:sz w:val="24"/>
        </w:rPr>
      </w:pPr>
    </w:p>
    <w:p w:rsidR="002213F4" w:rsidRDefault="002213F4">
      <w:pPr>
        <w:spacing w:after="227" w:line="244" w:lineRule="auto"/>
        <w:rPr>
          <w:rFonts w:ascii="Times New Roman" w:eastAsia="Times New Roman" w:hAnsi="Times New Roman"/>
          <w:b/>
          <w:color w:val="000000"/>
          <w:sz w:val="24"/>
        </w:rPr>
      </w:pPr>
    </w:p>
    <w:p w:rsidR="002213F4" w:rsidRDefault="0007576A">
      <w:pPr>
        <w:ind w:right="680"/>
        <w:jc w:val="right"/>
        <w:rPr>
          <w:rFonts w:ascii="Times New Roman" w:hAnsi="Times New Roman"/>
          <w:b/>
          <w:sz w:val="18"/>
          <w:szCs w:val="18"/>
          <w:lang w:val="lv" w:eastAsia="en-US"/>
        </w:rPr>
      </w:pPr>
      <w:r>
        <w:rPr>
          <w:rFonts w:ascii="Times New Roman" w:hAnsi="Times New Roman"/>
          <w:b/>
          <w:sz w:val="18"/>
          <w:szCs w:val="18"/>
          <w:lang w:val="lv" w:eastAsia="en-US"/>
        </w:rPr>
        <w:t xml:space="preserve">PIELIKUMS </w:t>
      </w:r>
      <w:proofErr w:type="spellStart"/>
      <w:r>
        <w:rPr>
          <w:rFonts w:ascii="Times New Roman" w:hAnsi="Times New Roman"/>
          <w:b/>
          <w:sz w:val="18"/>
          <w:szCs w:val="18"/>
          <w:lang w:val="lv" w:eastAsia="en-US"/>
        </w:rPr>
        <w:t>Nr</w:t>
      </w:r>
      <w:proofErr w:type="spellEnd"/>
      <w:r>
        <w:rPr>
          <w:rFonts w:ascii="Times New Roman" w:hAnsi="Times New Roman"/>
          <w:b/>
          <w:sz w:val="18"/>
          <w:szCs w:val="18"/>
          <w:lang w:val="lv" w:eastAsia="en-US"/>
        </w:rPr>
        <w:t>. 2</w:t>
      </w:r>
    </w:p>
    <w:p w:rsidR="002213F4" w:rsidRDefault="0007576A">
      <w:pPr>
        <w:pStyle w:val="NoSpacing"/>
        <w:ind w:left="709"/>
        <w:rPr>
          <w:rFonts w:ascii="Times New Roman" w:hAnsi="Times New Roman"/>
          <w:b/>
          <w:sz w:val="18"/>
          <w:szCs w:val="18"/>
        </w:rPr>
      </w:pPr>
      <w:r>
        <w:rPr>
          <w:rFonts w:ascii="Times New Roman" w:hAnsi="Times New Roman"/>
          <w:b/>
          <w:sz w:val="18"/>
          <w:szCs w:val="18"/>
        </w:rPr>
        <w:lastRenderedPageBreak/>
        <w:t>Slovāku tautas pasaka</w:t>
      </w:r>
    </w:p>
    <w:p w:rsidR="002213F4" w:rsidRDefault="0007576A">
      <w:pPr>
        <w:pStyle w:val="NoSpacing"/>
        <w:ind w:left="709"/>
        <w:jc w:val="center"/>
        <w:rPr>
          <w:rFonts w:ascii="Times New Roman" w:hAnsi="Times New Roman"/>
          <w:b/>
          <w:sz w:val="18"/>
          <w:szCs w:val="18"/>
        </w:rPr>
      </w:pPr>
      <w:r>
        <w:rPr>
          <w:rFonts w:ascii="Times New Roman" w:hAnsi="Times New Roman"/>
          <w:b/>
          <w:sz w:val="18"/>
          <w:szCs w:val="18"/>
        </w:rPr>
        <w:t>PIE SAULĪTES CIEMOS</w:t>
      </w:r>
    </w:p>
    <w:p w:rsidR="002213F4" w:rsidRDefault="0007576A">
      <w:pPr>
        <w:pStyle w:val="NoSpacing"/>
        <w:rPr>
          <w:rFonts w:ascii="Times New Roman" w:hAnsi="Times New Roman"/>
          <w:b/>
          <w:sz w:val="18"/>
          <w:szCs w:val="18"/>
        </w:rPr>
      </w:pPr>
      <w:r>
        <w:rPr>
          <w:rFonts w:ascii="Times New Roman" w:hAnsi="Times New Roman"/>
          <w:b/>
          <w:sz w:val="18"/>
          <w:szCs w:val="18"/>
        </w:rPr>
        <w:t xml:space="preserve"> </w:t>
      </w:r>
    </w:p>
    <w:p w:rsidR="002213F4" w:rsidRDefault="0007576A">
      <w:pPr>
        <w:spacing w:after="0" w:line="240" w:lineRule="auto"/>
        <w:rPr>
          <w:sz w:val="18"/>
          <w:szCs w:val="18"/>
        </w:rPr>
      </w:pPr>
      <w:r>
        <w:rPr>
          <w:sz w:val="18"/>
          <w:szCs w:val="18"/>
        </w:rPr>
        <w:t xml:space="preserve">KĀDREIZ MILZĪGS MĀKONIS AIZLĪDA SAULEI PRIEKŠĀ. PAGĀJA TRĪS DIENAS, BET SAULE VĒL </w:t>
      </w:r>
      <w:r>
        <w:rPr>
          <w:sz w:val="18"/>
          <w:szCs w:val="18"/>
        </w:rPr>
        <w:t xml:space="preserve">ARVIEN NEBIJA REDZAMA PIE DEBESĪM. MAZIE CĀLĒNI ĻOTI SKUMA PĒC SAULES. </w:t>
      </w:r>
    </w:p>
    <w:p w:rsidR="002213F4" w:rsidRDefault="0007576A">
      <w:pPr>
        <w:pStyle w:val="ListParagraph"/>
        <w:numPr>
          <w:ilvl w:val="0"/>
          <w:numId w:val="12"/>
        </w:numPr>
        <w:spacing w:after="0" w:line="240" w:lineRule="auto"/>
        <w:rPr>
          <w:sz w:val="18"/>
          <w:szCs w:val="18"/>
        </w:rPr>
      </w:pPr>
      <w:r>
        <w:rPr>
          <w:sz w:val="18"/>
          <w:szCs w:val="18"/>
        </w:rPr>
        <w:t xml:space="preserve">KUR SAULĪTE PALIKUSI?  VIŅI ČIEPSTĒJA.  -VAJAG SAULĪTI ATKAL DRĪZĀK DABŪT PIE DEBESĪM. </w:t>
      </w:r>
    </w:p>
    <w:p w:rsidR="002213F4" w:rsidRDefault="0007576A">
      <w:pPr>
        <w:pStyle w:val="ListParagraph"/>
        <w:numPr>
          <w:ilvl w:val="0"/>
          <w:numId w:val="12"/>
        </w:numPr>
        <w:spacing w:after="0" w:line="240" w:lineRule="auto"/>
        <w:rPr>
          <w:sz w:val="18"/>
          <w:szCs w:val="18"/>
        </w:rPr>
      </w:pPr>
      <w:r>
        <w:rPr>
          <w:sz w:val="18"/>
          <w:szCs w:val="18"/>
        </w:rPr>
        <w:t xml:space="preserve">KUR JŪS VIŅU ATRADĪSIET? CĀĻU MĀTE SĀKA KLADZINĀT. -VAI TAD ZINĀT, KUR VIŅA DZĪVO? </w:t>
      </w:r>
    </w:p>
    <w:p w:rsidR="002213F4" w:rsidRDefault="0007576A">
      <w:pPr>
        <w:pStyle w:val="ListParagraph"/>
        <w:numPr>
          <w:ilvl w:val="0"/>
          <w:numId w:val="12"/>
        </w:numPr>
        <w:spacing w:after="0" w:line="240" w:lineRule="auto"/>
        <w:rPr>
          <w:sz w:val="18"/>
          <w:szCs w:val="18"/>
        </w:rPr>
      </w:pPr>
      <w:r>
        <w:rPr>
          <w:sz w:val="18"/>
          <w:szCs w:val="18"/>
        </w:rPr>
        <w:t>MĒS NEZINĀM,</w:t>
      </w:r>
      <w:r>
        <w:rPr>
          <w:sz w:val="18"/>
          <w:szCs w:val="18"/>
        </w:rPr>
        <w:t xml:space="preserve"> BET, KO SATIKSIM CEĻĀ TAM PAJAUTĀSIM,  CĀLĒNI ATBILD. </w:t>
      </w:r>
    </w:p>
    <w:p w:rsidR="002213F4" w:rsidRDefault="0007576A">
      <w:pPr>
        <w:pStyle w:val="ListParagraph"/>
        <w:numPr>
          <w:ilvl w:val="0"/>
          <w:numId w:val="12"/>
        </w:numPr>
        <w:spacing w:after="0" w:line="240" w:lineRule="auto"/>
        <w:rPr>
          <w:sz w:val="18"/>
          <w:szCs w:val="18"/>
        </w:rPr>
      </w:pPr>
      <w:r>
        <w:rPr>
          <w:sz w:val="18"/>
          <w:szCs w:val="18"/>
        </w:rPr>
        <w:t xml:space="preserve">LABI. CĀĻU MĀTE SAPOŠ CĀLĒNUS CEĻAM. VIENS PAŅEM LĪDZI MAISIŅU, OTRS  SOMIŅU. MAISIŅĀ  GRAUDI, SOMIŅĀ  MAGOŅU SĒKLIŅAS. SAPOSUŠIES CĀLĒNI DODAS CEĻĀ. IET, IET, KAMĒR SAKŅU DĀRZĀ AIZ KĀPOSTGALVAS </w:t>
      </w:r>
      <w:r>
        <w:rPr>
          <w:sz w:val="18"/>
          <w:szCs w:val="18"/>
        </w:rPr>
        <w:t xml:space="preserve">IERAUGA GLIEMEZI. TAS STĀV PIE KĀPOSTGALVAS LIELS, RAGAINIS, SAVU MĀJU UZ MUGURAS UZLICIS. CĀLĒNI APSTĀJAS DĀRZA MALĀ. </w:t>
      </w:r>
    </w:p>
    <w:p w:rsidR="002213F4" w:rsidRDefault="0007576A">
      <w:pPr>
        <w:pStyle w:val="ListParagraph"/>
        <w:numPr>
          <w:ilvl w:val="0"/>
          <w:numId w:val="12"/>
        </w:numPr>
        <w:spacing w:after="0" w:line="240" w:lineRule="auto"/>
        <w:rPr>
          <w:sz w:val="18"/>
          <w:szCs w:val="18"/>
        </w:rPr>
      </w:pPr>
      <w:r>
        <w:rPr>
          <w:sz w:val="18"/>
          <w:szCs w:val="18"/>
        </w:rPr>
        <w:t xml:space="preserve">LABDIEN, GLIEMEZI, VAI TU NEZINI, KUR SAULĪTE DZĪVO? TRĪS DIENAS NAV RĀDĪJUSIES PIE DEBESĪM. MĒS EJAM VIŅU MEKLĒT. </w:t>
      </w:r>
    </w:p>
    <w:p w:rsidR="002213F4" w:rsidRDefault="0007576A">
      <w:pPr>
        <w:pStyle w:val="ListParagraph"/>
        <w:numPr>
          <w:ilvl w:val="0"/>
          <w:numId w:val="12"/>
        </w:numPr>
        <w:spacing w:after="0" w:line="240" w:lineRule="auto"/>
        <w:rPr>
          <w:sz w:val="18"/>
          <w:szCs w:val="18"/>
        </w:rPr>
      </w:pPr>
      <w:r>
        <w:rPr>
          <w:sz w:val="18"/>
          <w:szCs w:val="18"/>
        </w:rPr>
        <w:t>NEZINU. BET, RE, TUR</w:t>
      </w:r>
      <w:r>
        <w:rPr>
          <w:sz w:val="18"/>
          <w:szCs w:val="18"/>
        </w:rPr>
        <w:t xml:space="preserve"> UZ ŽOGA TUP ŽAGATA, VARBŪT VIŅA ZINA. </w:t>
      </w:r>
    </w:p>
    <w:p w:rsidR="002213F4" w:rsidRDefault="0007576A">
      <w:pPr>
        <w:spacing w:after="0" w:line="240" w:lineRule="auto"/>
        <w:rPr>
          <w:sz w:val="18"/>
          <w:szCs w:val="18"/>
        </w:rPr>
      </w:pPr>
      <w:r>
        <w:rPr>
          <w:sz w:val="18"/>
          <w:szCs w:val="18"/>
        </w:rPr>
        <w:t xml:space="preserve">CĀLĒNI PIEGĀJA PIE ŽOGA. </w:t>
      </w:r>
    </w:p>
    <w:p w:rsidR="002213F4" w:rsidRDefault="0007576A">
      <w:pPr>
        <w:pStyle w:val="ListParagraph"/>
        <w:numPr>
          <w:ilvl w:val="0"/>
          <w:numId w:val="13"/>
        </w:numPr>
        <w:spacing w:after="0" w:line="240" w:lineRule="auto"/>
        <w:rPr>
          <w:sz w:val="18"/>
          <w:szCs w:val="18"/>
        </w:rPr>
      </w:pPr>
      <w:r>
        <w:rPr>
          <w:sz w:val="18"/>
          <w:szCs w:val="18"/>
        </w:rPr>
        <w:t xml:space="preserve">LABDIEN, ŽAGATA, VAI TU NEZINI, KUR SAULĪTE DZĪVO? TRĪS DIENAS NAV RĀDĪJUSIES PIE DEBESĪM. MĒS EJAM VIŅU MEKLĒT. </w:t>
      </w:r>
    </w:p>
    <w:p w:rsidR="002213F4" w:rsidRDefault="0007576A">
      <w:pPr>
        <w:pStyle w:val="ListParagraph"/>
        <w:numPr>
          <w:ilvl w:val="0"/>
          <w:numId w:val="13"/>
        </w:numPr>
        <w:spacing w:after="0" w:line="240" w:lineRule="auto"/>
        <w:rPr>
          <w:sz w:val="18"/>
          <w:szCs w:val="18"/>
        </w:rPr>
      </w:pPr>
      <w:r>
        <w:rPr>
          <w:sz w:val="18"/>
          <w:szCs w:val="18"/>
        </w:rPr>
        <w:t>ES GAN NEZINU,  ŽAGATA ATBILD, BET TEPAT MAN KAIMIŅOS, AIZ MEŽMALAS, DZĪVO Z</w:t>
      </w:r>
      <w:r>
        <w:rPr>
          <w:sz w:val="18"/>
          <w:szCs w:val="18"/>
        </w:rPr>
        <w:t xml:space="preserve">AĶIS, VARBŪT VIŅŠ ZINA. ES IEŠU JUMS LĪDZI. </w:t>
      </w:r>
    </w:p>
    <w:p w:rsidR="002213F4" w:rsidRDefault="0007576A">
      <w:pPr>
        <w:spacing w:after="0" w:line="240" w:lineRule="auto"/>
        <w:rPr>
          <w:sz w:val="18"/>
          <w:szCs w:val="18"/>
        </w:rPr>
      </w:pPr>
      <w:r>
        <w:rPr>
          <w:sz w:val="18"/>
          <w:szCs w:val="18"/>
        </w:rPr>
        <w:t xml:space="preserve">VISI TRĪS AIZIET PIE ZAĶA. </w:t>
      </w:r>
    </w:p>
    <w:p w:rsidR="002213F4" w:rsidRDefault="0007576A">
      <w:pPr>
        <w:pStyle w:val="ListParagraph"/>
        <w:numPr>
          <w:ilvl w:val="0"/>
          <w:numId w:val="14"/>
        </w:numPr>
        <w:spacing w:after="0" w:line="240" w:lineRule="auto"/>
        <w:rPr>
          <w:sz w:val="18"/>
          <w:szCs w:val="18"/>
        </w:rPr>
      </w:pPr>
      <w:r>
        <w:rPr>
          <w:sz w:val="18"/>
          <w:szCs w:val="18"/>
        </w:rPr>
        <w:t xml:space="preserve">LABDIEN, ZAĶI, VAI TU NEZINI, KUR SAULĪTE DZĪVO? TRĪS DIENAS NAV RĀDĪJUSIES PIE DEBESĪM. MĒS EJAM VIŅU MEKLĒT. </w:t>
      </w:r>
    </w:p>
    <w:p w:rsidR="002213F4" w:rsidRDefault="0007576A">
      <w:pPr>
        <w:pStyle w:val="ListParagraph"/>
        <w:numPr>
          <w:ilvl w:val="0"/>
          <w:numId w:val="14"/>
        </w:numPr>
        <w:spacing w:after="0" w:line="240" w:lineRule="auto"/>
        <w:rPr>
          <w:sz w:val="18"/>
          <w:szCs w:val="18"/>
        </w:rPr>
      </w:pPr>
      <w:r>
        <w:rPr>
          <w:sz w:val="18"/>
          <w:szCs w:val="18"/>
        </w:rPr>
        <w:t>ES GAN NEZINU,  ZAĶIS ATSAKA. BET TEPAT STRAUTA MALĀ DZĪVO MANA KAIMIŅI</w:t>
      </w:r>
      <w:r>
        <w:rPr>
          <w:sz w:val="18"/>
          <w:szCs w:val="18"/>
        </w:rPr>
        <w:t xml:space="preserve">ENE PĪLE, TĀ DROŠI VIEN ZINĀS. ES IEŠU JUMS LĪDZI. </w:t>
      </w:r>
    </w:p>
    <w:p w:rsidR="002213F4" w:rsidRDefault="0007576A">
      <w:pPr>
        <w:spacing w:after="0" w:line="240" w:lineRule="auto"/>
        <w:rPr>
          <w:sz w:val="18"/>
          <w:szCs w:val="18"/>
        </w:rPr>
      </w:pPr>
      <w:r>
        <w:rPr>
          <w:sz w:val="18"/>
          <w:szCs w:val="18"/>
        </w:rPr>
        <w:t xml:space="preserve">VISI ČETRI DEVĀS TĀLĀK. AIZGĀJA PIE SRAUTA. </w:t>
      </w:r>
    </w:p>
    <w:p w:rsidR="002213F4" w:rsidRDefault="0007576A">
      <w:pPr>
        <w:pStyle w:val="ListParagraph"/>
        <w:numPr>
          <w:ilvl w:val="0"/>
          <w:numId w:val="15"/>
        </w:numPr>
        <w:spacing w:after="0" w:line="240" w:lineRule="auto"/>
        <w:rPr>
          <w:sz w:val="18"/>
          <w:szCs w:val="18"/>
        </w:rPr>
      </w:pPr>
      <w:r>
        <w:rPr>
          <w:sz w:val="18"/>
          <w:szCs w:val="18"/>
        </w:rPr>
        <w:t xml:space="preserve">LABDIEN PĪLE, VIŅI SAUC, VAI TU NEZINI, KUR SAULĪTE DZĪVO? TRĪS DIENAS NAV RĀDĪJUSIES PIE DEBESĪM. MĒS EJAM VIŅU MEKLĒT. </w:t>
      </w:r>
    </w:p>
    <w:p w:rsidR="002213F4" w:rsidRDefault="0007576A">
      <w:pPr>
        <w:pStyle w:val="ListParagraph"/>
        <w:numPr>
          <w:ilvl w:val="0"/>
          <w:numId w:val="15"/>
        </w:numPr>
        <w:spacing w:after="0" w:line="240" w:lineRule="auto"/>
        <w:rPr>
          <w:sz w:val="18"/>
          <w:szCs w:val="18"/>
        </w:rPr>
      </w:pPr>
      <w:r>
        <w:rPr>
          <w:sz w:val="18"/>
          <w:szCs w:val="18"/>
        </w:rPr>
        <w:t>ES GAN NEZINU, PĪLE ATBILD. BET STRAU</w:t>
      </w:r>
      <w:r>
        <w:rPr>
          <w:sz w:val="18"/>
          <w:szCs w:val="18"/>
        </w:rPr>
        <w:t xml:space="preserve">TA VIŅĀ PUSĒ, TUR ZEM TĀ DOBUMAINĀ OZOLA DZĪVO EZIS, VIŅŠ ZINĀS. </w:t>
      </w:r>
    </w:p>
    <w:p w:rsidR="002213F4" w:rsidRDefault="0007576A">
      <w:pPr>
        <w:spacing w:after="0" w:line="240" w:lineRule="auto"/>
        <w:rPr>
          <w:sz w:val="18"/>
          <w:szCs w:val="18"/>
        </w:rPr>
      </w:pPr>
      <w:r>
        <w:rPr>
          <w:sz w:val="18"/>
          <w:szCs w:val="18"/>
        </w:rPr>
        <w:t xml:space="preserve">VISI PIECI SASĒDĀS LAIVĀ, PĀRCĒLĀS PĀRI STRAUTAM UN DEVĀS PIE EŽA. </w:t>
      </w:r>
    </w:p>
    <w:p w:rsidR="002213F4" w:rsidRDefault="0007576A">
      <w:pPr>
        <w:spacing w:after="0" w:line="240" w:lineRule="auto"/>
        <w:rPr>
          <w:sz w:val="18"/>
          <w:szCs w:val="18"/>
        </w:rPr>
      </w:pPr>
      <w:r>
        <w:rPr>
          <w:sz w:val="18"/>
          <w:szCs w:val="18"/>
        </w:rPr>
        <w:t xml:space="preserve">EZIS TUPĒJA ZEM OZOLA UN SNAUDA. </w:t>
      </w:r>
    </w:p>
    <w:p w:rsidR="002213F4" w:rsidRDefault="0007576A">
      <w:pPr>
        <w:pStyle w:val="ListParagraph"/>
        <w:numPr>
          <w:ilvl w:val="0"/>
          <w:numId w:val="16"/>
        </w:numPr>
        <w:spacing w:after="0" w:line="240" w:lineRule="auto"/>
        <w:rPr>
          <w:sz w:val="18"/>
          <w:szCs w:val="18"/>
        </w:rPr>
      </w:pPr>
      <w:r>
        <w:rPr>
          <w:sz w:val="18"/>
          <w:szCs w:val="18"/>
        </w:rPr>
        <w:t>LABDIEN, EZĪT, VIŅI SAUCA - SAKI, VAI TU NEZINI, KUR SAULĪTE DZĪVO? TRĪS DIENAS NAV RĀDĪ</w:t>
      </w:r>
      <w:r>
        <w:rPr>
          <w:sz w:val="18"/>
          <w:szCs w:val="18"/>
        </w:rPr>
        <w:t xml:space="preserve">JUSIES PIE DEBESĪM, DIEZ, VAI NAV SASIRGUSI? </w:t>
      </w:r>
    </w:p>
    <w:p w:rsidR="002213F4" w:rsidRDefault="0007576A">
      <w:pPr>
        <w:spacing w:after="0" w:line="240" w:lineRule="auto"/>
        <w:rPr>
          <w:sz w:val="18"/>
          <w:szCs w:val="18"/>
        </w:rPr>
      </w:pPr>
      <w:r>
        <w:rPr>
          <w:sz w:val="18"/>
          <w:szCs w:val="18"/>
        </w:rPr>
        <w:t xml:space="preserve">EZIS, BRĪDI PADOMĀJIS, SAKA: </w:t>
      </w:r>
    </w:p>
    <w:p w:rsidR="002213F4" w:rsidRDefault="0007576A">
      <w:pPr>
        <w:pStyle w:val="ListParagraph"/>
        <w:numPr>
          <w:ilvl w:val="0"/>
          <w:numId w:val="16"/>
        </w:numPr>
        <w:spacing w:after="0" w:line="240" w:lineRule="auto"/>
        <w:rPr>
          <w:sz w:val="18"/>
          <w:szCs w:val="18"/>
        </w:rPr>
      </w:pPr>
      <w:r>
        <w:rPr>
          <w:sz w:val="18"/>
          <w:szCs w:val="18"/>
        </w:rPr>
        <w:t xml:space="preserve">KĀ NU NE, ZINU GAN, KUR SAULĪTE DZĪVO. AIZ OZOLA IR LIELS KALNS. AIZ KALNA LIELS MĀKONIS. AIZ MĀKOŅA  SUDRABOTS MĒNESTIŅŠ, BET NO MĒNESTIŅA SAULES MĀJIŅU VAR AR ROKU AIZSNIEGT. </w:t>
      </w:r>
    </w:p>
    <w:p w:rsidR="002213F4" w:rsidRDefault="0007576A">
      <w:pPr>
        <w:spacing w:after="0" w:line="240" w:lineRule="auto"/>
        <w:rPr>
          <w:sz w:val="18"/>
          <w:szCs w:val="18"/>
        </w:rPr>
      </w:pPr>
      <w:r>
        <w:rPr>
          <w:sz w:val="18"/>
          <w:szCs w:val="18"/>
        </w:rPr>
        <w:t>EZIS PAŅĒMA NŪJIŅU, UZMETA GALVĀ CEPURI UN GĀJA PA PRIEKŠU, CEĻU RĀDĪDAMS.  UZRĀPĀS MŪSU CEĻOTĀJI AUGSTAJAM KALNAM PAŠĀ GALĀ UN  KO DOMĀ. IERAUGA, KA AIZ KALNA SMAILES AIZĶĒRIES LIELS MĀKONIS. VISI SEŠI UZKĀPA MĀKONIM VIRSŪ, TAS SAŠŪPOJĀS, UN MĀKONIS ŠOS A</w:t>
      </w:r>
      <w:r>
        <w:rPr>
          <w:sz w:val="18"/>
          <w:szCs w:val="18"/>
        </w:rPr>
        <w:t xml:space="preserve">IZVED GARĀM SUDRABOTAJAM MĒNESIM  TAISNI PIE SAULĪTES CIEMOS! </w:t>
      </w:r>
    </w:p>
    <w:p w:rsidR="002213F4" w:rsidRDefault="0007576A">
      <w:pPr>
        <w:spacing w:after="0" w:line="240" w:lineRule="auto"/>
        <w:rPr>
          <w:sz w:val="18"/>
          <w:szCs w:val="18"/>
        </w:rPr>
      </w:pPr>
      <w:r>
        <w:rPr>
          <w:sz w:val="18"/>
          <w:szCs w:val="18"/>
        </w:rPr>
        <w:t xml:space="preserve">SAULES MĀJIŅAI LOGI TUMŠI, GAISMAS NAV. SAULĪTE LAIKAM GUĻ UN NEGRIB CELTIES. </w:t>
      </w:r>
    </w:p>
    <w:p w:rsidR="002213F4" w:rsidRDefault="0007576A">
      <w:pPr>
        <w:spacing w:after="0" w:line="240" w:lineRule="auto"/>
        <w:rPr>
          <w:sz w:val="18"/>
          <w:szCs w:val="18"/>
        </w:rPr>
      </w:pPr>
      <w:r>
        <w:rPr>
          <w:sz w:val="18"/>
          <w:szCs w:val="18"/>
        </w:rPr>
        <w:t>ŽAGATA SĀKA TARKŠĶĒT, CĀLĪŠI ČIEPSTĒT, PĪLE CIK SPĒDAMA PĒKŠĶĒJA, ZAĶIS IZSLĒJA AUSIS, BET EZIS AR NŪJIŅU PIEKLAUV</w:t>
      </w:r>
      <w:r>
        <w:rPr>
          <w:sz w:val="18"/>
          <w:szCs w:val="18"/>
        </w:rPr>
        <w:t xml:space="preserve">ĒJA PIE SAULES MĀJIŅAS LOGA: </w:t>
      </w:r>
    </w:p>
    <w:p w:rsidR="002213F4" w:rsidRDefault="0007576A">
      <w:pPr>
        <w:pStyle w:val="ListParagraph"/>
        <w:numPr>
          <w:ilvl w:val="0"/>
          <w:numId w:val="16"/>
        </w:numPr>
        <w:spacing w:after="0" w:line="240" w:lineRule="auto"/>
        <w:rPr>
          <w:sz w:val="18"/>
          <w:szCs w:val="18"/>
        </w:rPr>
      </w:pPr>
      <w:r>
        <w:rPr>
          <w:sz w:val="18"/>
          <w:szCs w:val="18"/>
        </w:rPr>
        <w:t xml:space="preserve">SAULĪT, SKADRACĪT, PASKATIES, PASPĪDI! </w:t>
      </w:r>
    </w:p>
    <w:p w:rsidR="002213F4" w:rsidRDefault="0007576A">
      <w:pPr>
        <w:pStyle w:val="ListParagraph"/>
        <w:numPr>
          <w:ilvl w:val="0"/>
          <w:numId w:val="16"/>
        </w:numPr>
        <w:spacing w:after="0" w:line="240" w:lineRule="auto"/>
        <w:rPr>
          <w:sz w:val="18"/>
          <w:szCs w:val="18"/>
        </w:rPr>
      </w:pPr>
      <w:r>
        <w:rPr>
          <w:sz w:val="18"/>
          <w:szCs w:val="18"/>
        </w:rPr>
        <w:t xml:space="preserve">KAS TROKŠŅO ZEM MANA LOGA?  SAULĪTE IEVAICĀJĀS  - KAS NEĻAUJ MAN GULĒT? </w:t>
      </w:r>
    </w:p>
    <w:p w:rsidR="002213F4" w:rsidRDefault="0007576A">
      <w:pPr>
        <w:pStyle w:val="ListParagraph"/>
        <w:numPr>
          <w:ilvl w:val="0"/>
          <w:numId w:val="16"/>
        </w:numPr>
        <w:spacing w:after="0" w:line="240" w:lineRule="auto"/>
        <w:rPr>
          <w:sz w:val="18"/>
          <w:szCs w:val="18"/>
        </w:rPr>
      </w:pPr>
      <w:r>
        <w:rPr>
          <w:sz w:val="18"/>
          <w:szCs w:val="18"/>
        </w:rPr>
        <w:t xml:space="preserve">TIE ESAM MĒS  CĀLĒNI, ŽAGATA, ZAĶIS, PĪLE UN EZIS. MĒS ATNĀCĀM TEVI MODINĀT. IR JAU RĪTS. </w:t>
      </w:r>
    </w:p>
    <w:p w:rsidR="002213F4" w:rsidRDefault="0007576A">
      <w:pPr>
        <w:pStyle w:val="ListParagraph"/>
        <w:numPr>
          <w:ilvl w:val="0"/>
          <w:numId w:val="16"/>
        </w:numPr>
        <w:spacing w:after="0" w:line="240" w:lineRule="auto"/>
        <w:rPr>
          <w:sz w:val="18"/>
          <w:szCs w:val="18"/>
        </w:rPr>
      </w:pPr>
      <w:r>
        <w:rPr>
          <w:sz w:val="18"/>
          <w:szCs w:val="18"/>
        </w:rPr>
        <w:t>AI, AI!  SAULĪTE IEVAI</w:t>
      </w:r>
      <w:r>
        <w:rPr>
          <w:sz w:val="18"/>
          <w:szCs w:val="18"/>
        </w:rPr>
        <w:t xml:space="preserve">DĒJĀS. KĀ LAI TAGAD RĀDOS DEBESĪS? TRĪS DIENAS ESMU TUMSUSI, NU VAIRS NEVARU PASPĪDĒT... </w:t>
      </w:r>
    </w:p>
    <w:p w:rsidR="002213F4" w:rsidRDefault="0007576A">
      <w:pPr>
        <w:spacing w:after="0" w:line="240" w:lineRule="auto"/>
        <w:rPr>
          <w:sz w:val="18"/>
          <w:szCs w:val="18"/>
        </w:rPr>
      </w:pPr>
      <w:r>
        <w:rPr>
          <w:sz w:val="18"/>
          <w:szCs w:val="18"/>
        </w:rPr>
        <w:t>BET MŪSU CEĻOTĀJI ZINA, KAS DARĀMS. ZAĶIS PAĶER SPAINI UN SANES ŪDENI. PĪLE TŪDAĻ SĀK SAULĪTI MAZGĀT, SĀK TĪRĪT UN TĪRĪT. EZIS AR ASU SUKU BERŽ UN SPODRINA. ŽAGATA AR</w:t>
      </w:r>
      <w:r>
        <w:rPr>
          <w:sz w:val="18"/>
          <w:szCs w:val="18"/>
        </w:rPr>
        <w:t xml:space="preserve"> BALTU DVIELI RŪPĪGI NOSLAUKA. BET CĀLĒNI  APSTAIGĀ SAULĪTI UN NOKNĀBĀ KATRU GRUZĪTI. IZGĀJA SAULĪTE ĀRĀ, PARĀDĪJĀS PIE DEBESĪM  TĪRA, SKAIDRA, SPOŽA  MIRDZ KĀ ZELTS. UN VISUR KĻUVA GAIŠI. </w:t>
      </w:r>
    </w:p>
    <w:p w:rsidR="002213F4" w:rsidRDefault="0007576A">
      <w:pPr>
        <w:spacing w:after="0" w:line="240" w:lineRule="auto"/>
        <w:rPr>
          <w:sz w:val="18"/>
          <w:szCs w:val="18"/>
        </w:rPr>
      </w:pPr>
      <w:r>
        <w:rPr>
          <w:sz w:val="18"/>
          <w:szCs w:val="18"/>
        </w:rPr>
        <w:t>ARĪ CĀĻU MĀTE IZGĀJA PAGALMĀ SASILDĪTIES SAULĪTĒ. IZGĀJUSI SĀKS KL</w:t>
      </w:r>
      <w:r>
        <w:rPr>
          <w:sz w:val="18"/>
          <w:szCs w:val="18"/>
        </w:rPr>
        <w:t xml:space="preserve">ADZINĀT, KLUKSTĒT  SAUC CĀLĒNUS PIE SEVIS. BET CĀLĒNI TEPAT VIEN IR. VIŅI TEKALĒ PA PAGALMU, MEKLĒ GRAUDUS, SILDĀS SAULĪTĒ.  </w:t>
      </w:r>
    </w:p>
    <w:p w:rsidR="002213F4" w:rsidRDefault="002213F4">
      <w:pPr>
        <w:pStyle w:val="NoSpacing"/>
        <w:jc w:val="right"/>
        <w:rPr>
          <w:rFonts w:ascii="Times New Roman" w:hAnsi="Times New Roman"/>
          <w:b/>
          <w:sz w:val="18"/>
          <w:szCs w:val="18"/>
          <w:lang w:val="lv" w:eastAsia="en-US"/>
        </w:rPr>
      </w:pPr>
    </w:p>
    <w:p w:rsidR="002213F4" w:rsidRDefault="002213F4">
      <w:pPr>
        <w:pStyle w:val="NoSpacing"/>
        <w:jc w:val="right"/>
        <w:rPr>
          <w:rFonts w:ascii="Times New Roman" w:hAnsi="Times New Roman"/>
          <w:b/>
          <w:sz w:val="18"/>
          <w:szCs w:val="18"/>
          <w:lang w:val="lv" w:eastAsia="en-US"/>
        </w:rPr>
      </w:pPr>
    </w:p>
    <w:p w:rsidR="002213F4" w:rsidRDefault="002213F4">
      <w:pPr>
        <w:pStyle w:val="NoSpacing"/>
        <w:jc w:val="right"/>
        <w:rPr>
          <w:rFonts w:ascii="Times New Roman" w:hAnsi="Times New Roman"/>
          <w:b/>
          <w:sz w:val="18"/>
          <w:szCs w:val="18"/>
          <w:lang w:val="lv" w:eastAsia="en-US"/>
        </w:rPr>
      </w:pPr>
    </w:p>
    <w:p w:rsidR="002213F4" w:rsidRDefault="002213F4">
      <w:pPr>
        <w:pStyle w:val="NoSpacing"/>
        <w:rPr>
          <w:rFonts w:ascii="Times New Roman" w:hAnsi="Times New Roman"/>
          <w:b/>
          <w:sz w:val="18"/>
          <w:szCs w:val="18"/>
          <w:lang w:val="lv" w:eastAsia="en-US"/>
        </w:rPr>
      </w:pPr>
    </w:p>
    <w:p w:rsidR="002213F4" w:rsidRDefault="002213F4">
      <w:pPr>
        <w:pStyle w:val="NoSpacing"/>
        <w:jc w:val="right"/>
        <w:rPr>
          <w:rFonts w:ascii="Times New Roman" w:hAnsi="Times New Roman"/>
          <w:b/>
          <w:sz w:val="18"/>
          <w:szCs w:val="18"/>
          <w:lang w:val="lv" w:eastAsia="en-US"/>
        </w:rPr>
      </w:pPr>
    </w:p>
    <w:p w:rsidR="002213F4" w:rsidRDefault="002213F4">
      <w:pPr>
        <w:pStyle w:val="NoSpacing"/>
        <w:jc w:val="right"/>
        <w:rPr>
          <w:rFonts w:ascii="Times New Roman" w:hAnsi="Times New Roman"/>
          <w:b/>
          <w:sz w:val="18"/>
          <w:szCs w:val="18"/>
          <w:lang w:val="lv" w:eastAsia="en-US"/>
        </w:rPr>
      </w:pPr>
    </w:p>
    <w:p w:rsidR="002213F4" w:rsidRDefault="0007576A">
      <w:pPr>
        <w:pStyle w:val="NoSpacing"/>
        <w:jc w:val="right"/>
        <w:rPr>
          <w:rFonts w:ascii="Times New Roman" w:hAnsi="Times New Roman"/>
          <w:b/>
          <w:sz w:val="18"/>
          <w:szCs w:val="18"/>
          <w:lang w:val="lv" w:eastAsia="en-US"/>
        </w:rPr>
      </w:pPr>
      <w:r>
        <w:rPr>
          <w:rFonts w:ascii="Times New Roman" w:hAnsi="Times New Roman"/>
          <w:b/>
          <w:sz w:val="18"/>
          <w:szCs w:val="18"/>
          <w:lang w:val="lv" w:eastAsia="en-US"/>
        </w:rPr>
        <w:t xml:space="preserve">PIELIKUMS </w:t>
      </w:r>
      <w:proofErr w:type="spellStart"/>
      <w:r>
        <w:rPr>
          <w:rFonts w:ascii="Times New Roman" w:hAnsi="Times New Roman"/>
          <w:b/>
          <w:sz w:val="18"/>
          <w:szCs w:val="18"/>
          <w:lang w:val="lv" w:eastAsia="en-US"/>
        </w:rPr>
        <w:t>Nr</w:t>
      </w:r>
      <w:proofErr w:type="spellEnd"/>
      <w:r>
        <w:rPr>
          <w:rFonts w:ascii="Times New Roman" w:hAnsi="Times New Roman"/>
          <w:b/>
          <w:sz w:val="18"/>
          <w:szCs w:val="18"/>
          <w:lang w:val="lv" w:eastAsia="en-US"/>
        </w:rPr>
        <w:t>. 3</w:t>
      </w:r>
    </w:p>
    <w:p w:rsidR="002213F4" w:rsidRDefault="002213F4">
      <w:pPr>
        <w:spacing w:after="16" w:line="244" w:lineRule="auto"/>
        <w:ind w:left="993" w:right="2"/>
        <w:jc w:val="both"/>
        <w:rPr>
          <w:rFonts w:ascii="Times New Roman" w:eastAsia="Times New Roman" w:hAnsi="Times New Roman"/>
          <w:b/>
          <w:color w:val="000000"/>
          <w:sz w:val="18"/>
          <w:szCs w:val="18"/>
        </w:rPr>
      </w:pPr>
    </w:p>
    <w:p w:rsidR="002213F4" w:rsidRDefault="0007576A">
      <w:pPr>
        <w:spacing w:after="16" w:line="244" w:lineRule="auto"/>
        <w:ind w:left="993" w:right="2"/>
        <w:jc w:val="both"/>
        <w:rPr>
          <w:rFonts w:ascii="Times New Roman" w:eastAsia="Times New Roman" w:hAnsi="Times New Roman"/>
          <w:b/>
          <w:color w:val="000000"/>
          <w:sz w:val="18"/>
          <w:szCs w:val="18"/>
        </w:rPr>
      </w:pPr>
      <w:r>
        <w:rPr>
          <w:rFonts w:ascii="Times New Roman" w:eastAsia="Times New Roman" w:hAnsi="Times New Roman"/>
          <w:b/>
          <w:color w:val="000000"/>
          <w:sz w:val="18"/>
          <w:szCs w:val="18"/>
        </w:rPr>
        <w:lastRenderedPageBreak/>
        <w:t xml:space="preserve">SERGEJS HRISTOVSKIS </w:t>
      </w:r>
    </w:p>
    <w:p w:rsidR="002213F4" w:rsidRDefault="0007576A">
      <w:pPr>
        <w:spacing w:after="16" w:line="244" w:lineRule="auto"/>
        <w:ind w:left="993" w:right="2"/>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SAULĪTE</w:t>
      </w:r>
    </w:p>
    <w:p w:rsidR="002213F4" w:rsidRDefault="002213F4">
      <w:pPr>
        <w:spacing w:after="0"/>
        <w:rPr>
          <w:rFonts w:ascii="Times New Roman" w:eastAsia="Times New Roman" w:hAnsi="Times New Roman"/>
          <w:color w:val="000000"/>
          <w:sz w:val="18"/>
          <w:szCs w:val="18"/>
        </w:rPr>
      </w:pP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KĀ BUMBIŅA SAULĪTE LOGĀ SKRIES, </w:t>
      </w: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UN SAULES ZAĶĪTIS PAMODĪSIES. </w:t>
      </w: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ES PŪKAINO </w:t>
      </w:r>
      <w:r>
        <w:rPr>
          <w:rFonts w:ascii="Times New Roman" w:eastAsia="Times New Roman" w:hAnsi="Times New Roman"/>
          <w:color w:val="000000"/>
          <w:sz w:val="18"/>
          <w:szCs w:val="18"/>
        </w:rPr>
        <w:t xml:space="preserve">KAMOLU PLAUKSTĀ LIKŠU </w:t>
      </w: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UN GUĻOŠAI MEITIŅAI AIZNESĪU: </w:t>
      </w: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MANS ZAĶĪTI MĪĻAIS, VĒL NAMOS MĪT MIEGS, </w:t>
      </w: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UN MEITIŅAI MANAI TEVI NOĶERT BŪS PRIEKS. </w:t>
      </w: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JUMS RIČU RAČS SAPŅOS JĀSPĒLĒ BŪS... </w:t>
      </w: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UN TICI JEL, ZAĶĪT, ES AIZIEŠU KLUSS. </w:t>
      </w: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LAI MEITIŅA MAZĀ DAUDZ LIELĀKA AUG,</w:t>
      </w: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LAI </w:t>
      </w:r>
      <w:r>
        <w:rPr>
          <w:rFonts w:ascii="Times New Roman" w:eastAsia="Times New Roman" w:hAnsi="Times New Roman"/>
          <w:color w:val="000000"/>
          <w:sz w:val="18"/>
          <w:szCs w:val="18"/>
        </w:rPr>
        <w:t xml:space="preserve">ATMIŅĀ JOCĪGS NĀK ZAĶĪTS - TĀS DRAUGS. </w:t>
      </w: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UN, JA NU REIZ SIRSNIŅAI SKUMĪGI KĻŪST, </w:t>
      </w:r>
    </w:p>
    <w:p w:rsidR="002213F4" w:rsidRDefault="0007576A">
      <w:pPr>
        <w:spacing w:after="0" w:line="240" w:lineRule="auto"/>
        <w:ind w:left="1134"/>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TAD SAULĪTE LOGĀ KĀ KAMOLĪTIS BŪS. </w:t>
      </w:r>
    </w:p>
    <w:p w:rsidR="002213F4" w:rsidRDefault="002213F4">
      <w:pPr>
        <w:spacing w:after="0" w:line="276" w:lineRule="auto"/>
        <w:rPr>
          <w:rFonts w:ascii="Times New Roman" w:eastAsia="Arial" w:hAnsi="Times New Roman"/>
          <w:sz w:val="18"/>
          <w:szCs w:val="18"/>
          <w:lang w:val="lv" w:eastAsia="en-US"/>
        </w:rPr>
      </w:pPr>
    </w:p>
    <w:sectPr w:rsidR="002213F4">
      <w:headerReference w:type="default" r:id="rId14"/>
      <w:pgSz w:w="16838" w:h="11906"/>
      <w:pgMar w:top="567" w:right="820" w:bottom="566"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6A" w:rsidRDefault="0007576A">
      <w:pPr>
        <w:spacing w:after="0" w:line="240" w:lineRule="auto"/>
      </w:pPr>
      <w:r>
        <w:separator/>
      </w:r>
    </w:p>
  </w:endnote>
  <w:endnote w:type="continuationSeparator" w:id="0">
    <w:p w:rsidR="0007576A" w:rsidRDefault="0007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6A" w:rsidRDefault="0007576A">
      <w:pPr>
        <w:spacing w:after="0" w:line="240" w:lineRule="auto"/>
      </w:pPr>
      <w:r>
        <w:rPr>
          <w:color w:val="000000"/>
        </w:rPr>
        <w:separator/>
      </w:r>
    </w:p>
  </w:footnote>
  <w:footnote w:type="continuationSeparator" w:id="0">
    <w:p w:rsidR="0007576A" w:rsidRDefault="00075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92" w:rsidRDefault="000757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BFC"/>
    <w:multiLevelType w:val="multilevel"/>
    <w:tmpl w:val="C0C602FA"/>
    <w:lvl w:ilvl="0">
      <w:numFmt w:val="bullet"/>
      <w:lvlText w:val=""/>
      <w:lvlJc w:val="left"/>
      <w:pPr>
        <w:ind w:left="720" w:hanging="360"/>
      </w:pPr>
      <w:rPr>
        <w:rFonts w:ascii="Symbol" w:hAnsi="Symbol"/>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nsid w:val="144D76D4"/>
    <w:multiLevelType w:val="multilevel"/>
    <w:tmpl w:val="0BD443FC"/>
    <w:lvl w:ilvl="0">
      <w:numFmt w:val="bullet"/>
      <w:lvlText w:val=""/>
      <w:lvlJc w:val="left"/>
      <w:pPr>
        <w:ind w:left="720" w:hanging="360"/>
      </w:pPr>
      <w:rPr>
        <w:rFonts w:ascii="Symbol" w:hAnsi="Symbol"/>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nsid w:val="1EB429F1"/>
    <w:multiLevelType w:val="multilevel"/>
    <w:tmpl w:val="820EEC36"/>
    <w:lvl w:ilvl="0">
      <w:numFmt w:val="bullet"/>
      <w:lvlText w:val=""/>
      <w:lvlJc w:val="left"/>
      <w:pPr>
        <w:ind w:left="720" w:hanging="360"/>
      </w:pPr>
      <w:rPr>
        <w:rFonts w:ascii="Symbol" w:hAnsi="Symbol"/>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nsid w:val="24994348"/>
    <w:multiLevelType w:val="multilevel"/>
    <w:tmpl w:val="BC1C08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AB10FC7"/>
    <w:multiLevelType w:val="multilevel"/>
    <w:tmpl w:val="CBF2BE7A"/>
    <w:lvl w:ilvl="0">
      <w:numFmt w:val="bullet"/>
      <w:lvlText w:val=""/>
      <w:lvlJc w:val="left"/>
      <w:pPr>
        <w:ind w:left="720" w:hanging="360"/>
      </w:pPr>
      <w:rPr>
        <w:rFonts w:ascii="Symbol" w:hAnsi="Symbol"/>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nsid w:val="2C271983"/>
    <w:multiLevelType w:val="multilevel"/>
    <w:tmpl w:val="C248B8B6"/>
    <w:lvl w:ilvl="0">
      <w:numFmt w:val="bullet"/>
      <w:lvlText w:val=""/>
      <w:lvlJc w:val="left"/>
      <w:pPr>
        <w:ind w:left="720" w:hanging="360"/>
      </w:pPr>
      <w:rPr>
        <w:rFonts w:ascii="Symbol" w:hAnsi="Symbol"/>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nsid w:val="2F0C2834"/>
    <w:multiLevelType w:val="multilevel"/>
    <w:tmpl w:val="38DE06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9011780"/>
    <w:multiLevelType w:val="multilevel"/>
    <w:tmpl w:val="6A9EA694"/>
    <w:lvl w:ilvl="0">
      <w:numFmt w:val="bullet"/>
      <w:lvlText w:val=""/>
      <w:lvlJc w:val="left"/>
      <w:pPr>
        <w:ind w:left="720" w:hanging="360"/>
      </w:pPr>
      <w:rPr>
        <w:rFonts w:ascii="Symbol" w:hAnsi="Symbol"/>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nsid w:val="3F1E2EE0"/>
    <w:multiLevelType w:val="multilevel"/>
    <w:tmpl w:val="02EA02B0"/>
    <w:lvl w:ilvl="0">
      <w:numFmt w:val="bullet"/>
      <w:lvlText w:val=""/>
      <w:lvlJc w:val="left"/>
      <w:pPr>
        <w:ind w:left="720" w:hanging="360"/>
      </w:pPr>
      <w:rPr>
        <w:rFonts w:ascii="Symbol" w:hAnsi="Symbol"/>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nsid w:val="40C7610B"/>
    <w:multiLevelType w:val="multilevel"/>
    <w:tmpl w:val="505C40C6"/>
    <w:lvl w:ilvl="0">
      <w:numFmt w:val="bullet"/>
      <w:lvlText w:val=""/>
      <w:lvlJc w:val="left"/>
      <w:pPr>
        <w:ind w:left="720" w:hanging="360"/>
      </w:pPr>
      <w:rPr>
        <w:rFonts w:ascii="Symbol" w:hAnsi="Symbol"/>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nsid w:val="46014FA9"/>
    <w:multiLevelType w:val="multilevel"/>
    <w:tmpl w:val="8B8634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B316E90"/>
    <w:multiLevelType w:val="multilevel"/>
    <w:tmpl w:val="C464C300"/>
    <w:lvl w:ilvl="0">
      <w:numFmt w:val="bullet"/>
      <w:lvlText w:val=""/>
      <w:lvlJc w:val="left"/>
      <w:pPr>
        <w:ind w:left="720" w:hanging="360"/>
      </w:pPr>
      <w:rPr>
        <w:rFonts w:ascii="Symbol" w:hAnsi="Symbol"/>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nsid w:val="5D416312"/>
    <w:multiLevelType w:val="multilevel"/>
    <w:tmpl w:val="C980AAD4"/>
    <w:lvl w:ilvl="0">
      <w:numFmt w:val="bullet"/>
      <w:lvlText w:val=""/>
      <w:lvlJc w:val="left"/>
      <w:pPr>
        <w:ind w:left="720" w:hanging="360"/>
      </w:pPr>
      <w:rPr>
        <w:rFonts w:ascii="Symbol" w:hAnsi="Symbol"/>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nsid w:val="6C106B91"/>
    <w:multiLevelType w:val="multilevel"/>
    <w:tmpl w:val="BE88F9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5DA6E66"/>
    <w:multiLevelType w:val="multilevel"/>
    <w:tmpl w:val="0EF67016"/>
    <w:lvl w:ilvl="0">
      <w:numFmt w:val="bullet"/>
      <w:lvlText w:val=""/>
      <w:lvlJc w:val="left"/>
      <w:pPr>
        <w:ind w:left="720" w:hanging="360"/>
      </w:pPr>
      <w:rPr>
        <w:rFonts w:ascii="Symbol" w:hAnsi="Symbol"/>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nsid w:val="7F761EA0"/>
    <w:multiLevelType w:val="multilevel"/>
    <w:tmpl w:val="3FA06D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6"/>
  </w:num>
  <w:num w:numId="3">
    <w:abstractNumId w:val="13"/>
  </w:num>
  <w:num w:numId="4">
    <w:abstractNumId w:val="3"/>
  </w:num>
  <w:num w:numId="5">
    <w:abstractNumId w:val="15"/>
  </w:num>
  <w:num w:numId="6">
    <w:abstractNumId w:val="2"/>
  </w:num>
  <w:num w:numId="7">
    <w:abstractNumId w:val="11"/>
  </w:num>
  <w:num w:numId="8">
    <w:abstractNumId w:val="5"/>
  </w:num>
  <w:num w:numId="9">
    <w:abstractNumId w:val="12"/>
  </w:num>
  <w:num w:numId="10">
    <w:abstractNumId w:val="1"/>
  </w:num>
  <w:num w:numId="11">
    <w:abstractNumId w:val="8"/>
  </w:num>
  <w:num w:numId="12">
    <w:abstractNumId w:val="9"/>
  </w:num>
  <w:num w:numId="13">
    <w:abstractNumId w:val="4"/>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213F4"/>
    <w:rsid w:val="0007576A"/>
    <w:rsid w:val="002213F4"/>
    <w:rsid w:val="00532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BalloonText">
    <w:name w:val="Balloon Text"/>
    <w:basedOn w:val="Normal"/>
    <w:link w:val="BalloonTextChar"/>
    <w:uiPriority w:val="99"/>
    <w:semiHidden/>
    <w:unhideWhenUsed/>
    <w:rsid w:val="0053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BalloonText">
    <w:name w:val="Balloon Text"/>
    <w:basedOn w:val="Normal"/>
    <w:link w:val="BalloonTextChar"/>
    <w:uiPriority w:val="99"/>
    <w:semiHidden/>
    <w:unhideWhenUsed/>
    <w:rsid w:val="0053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6677</Words>
  <Characters>3807</Characters>
  <Application>Microsoft Office Word</Application>
  <DocSecurity>0</DocSecurity>
  <Lines>31</Lines>
  <Paragraphs>20</Paragraphs>
  <ScaleCrop>false</ScaleCrop>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dc:creator>
  <cp:lastModifiedBy>User</cp:lastModifiedBy>
  <cp:revision>2</cp:revision>
  <dcterms:created xsi:type="dcterms:W3CDTF">2020-04-06T13:42:00Z</dcterms:created>
  <dcterms:modified xsi:type="dcterms:W3CDTF">2020-04-06T13:42:00Z</dcterms:modified>
</cp:coreProperties>
</file>