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A9ABB" w14:textId="77777777" w:rsidR="00ED6E11" w:rsidRPr="008925BD" w:rsidRDefault="00ED6E11" w:rsidP="00ED6E11">
      <w:pPr>
        <w:spacing w:after="0" w:line="240" w:lineRule="auto"/>
        <w:rPr>
          <w:rFonts w:ascii="Times New Roman" w:eastAsia="Times New Roman" w:hAnsi="Times New Roman"/>
          <w:b/>
          <w:sz w:val="36"/>
          <w:szCs w:val="36"/>
        </w:rPr>
      </w:pPr>
      <w:r w:rsidRPr="008925BD">
        <w:rPr>
          <w:rFonts w:ascii="Times New Roman" w:eastAsia="Times New Roman" w:hAnsi="Times New Roman"/>
          <w:b/>
          <w:sz w:val="36"/>
          <w:szCs w:val="36"/>
        </w:rPr>
        <w:t>Dabaszinātņu mācību joma</w:t>
      </w:r>
    </w:p>
    <w:p w14:paraId="1C3EBDD8" w14:textId="77777777" w:rsidR="00ED6E11" w:rsidRDefault="00ED6E11" w:rsidP="00ED6E1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Datums: 14.04.2020.</w:t>
      </w:r>
    </w:p>
    <w:tbl>
      <w:tblPr>
        <w:tblpPr w:leftFromText="180" w:rightFromText="180" w:vertAnchor="page" w:tblpY="1471"/>
        <w:tblW w:w="15660" w:type="dxa"/>
        <w:tblBorders>
          <w:top w:val="nil"/>
          <w:left w:val="nil"/>
          <w:bottom w:val="nil"/>
          <w:right w:val="nil"/>
          <w:insideH w:val="nil"/>
          <w:insideV w:val="nil"/>
        </w:tblBorders>
        <w:tblLayout w:type="fixed"/>
        <w:tblLook w:val="0600" w:firstRow="0" w:lastRow="0" w:firstColumn="0" w:lastColumn="0" w:noHBand="1" w:noVBand="1"/>
      </w:tblPr>
      <w:tblGrid>
        <w:gridCol w:w="2865"/>
        <w:gridCol w:w="12795"/>
      </w:tblGrid>
      <w:tr w:rsidR="00ED6E11" w14:paraId="3830AE88" w14:textId="77777777" w:rsidTr="00EF17F3">
        <w:trPr>
          <w:trHeight w:val="620"/>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5CD01" w14:textId="77777777" w:rsidR="00ED6E11" w:rsidRDefault="00ED6E11" w:rsidP="00EF17F3">
            <w:pPr>
              <w:rPr>
                <w:rFonts w:ascii="Times New Roman" w:eastAsia="Times New Roman" w:hAnsi="Times New Roman"/>
                <w:color w:val="333333"/>
                <w:sz w:val="24"/>
                <w:szCs w:val="24"/>
                <w:highlight w:val="white"/>
              </w:rPr>
            </w:pPr>
            <w:r>
              <w:rPr>
                <w:rFonts w:ascii="Times New Roman" w:eastAsia="Times New Roman" w:hAnsi="Times New Roman"/>
                <w:b/>
                <w:color w:val="333333"/>
                <w:sz w:val="24"/>
                <w:szCs w:val="24"/>
                <w:highlight w:val="white"/>
              </w:rPr>
              <w:t xml:space="preserve">Tēma: </w:t>
            </w:r>
            <w:r>
              <w:rPr>
                <w:rFonts w:ascii="Times New Roman" w:eastAsia="Times New Roman" w:hAnsi="Times New Roman"/>
                <w:color w:val="333333"/>
                <w:sz w:val="24"/>
                <w:szCs w:val="24"/>
                <w:highlight w:val="white"/>
              </w:rPr>
              <w:t>Lai top!</w:t>
            </w:r>
          </w:p>
        </w:tc>
        <w:tc>
          <w:tcPr>
            <w:tcW w:w="12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96686B" w14:textId="77777777" w:rsidR="00ED6E11" w:rsidRDefault="00ED6E11" w:rsidP="00EF17F3">
            <w:pPr>
              <w:rPr>
                <w:rFonts w:ascii="Times New Roman" w:eastAsia="Times New Roman" w:hAnsi="Times New Roman"/>
                <w:color w:val="333333"/>
                <w:sz w:val="24"/>
                <w:szCs w:val="24"/>
                <w:highlight w:val="white"/>
              </w:rPr>
            </w:pPr>
            <w:r>
              <w:rPr>
                <w:rFonts w:ascii="Times New Roman" w:eastAsia="Times New Roman" w:hAnsi="Times New Roman"/>
                <w:b/>
                <w:color w:val="333333"/>
                <w:sz w:val="24"/>
                <w:szCs w:val="24"/>
                <w:highlight w:val="white"/>
              </w:rPr>
              <w:t xml:space="preserve">Ziņa bērnam: </w:t>
            </w:r>
            <w:r>
              <w:rPr>
                <w:rFonts w:ascii="Times New Roman" w:eastAsia="Times New Roman" w:hAnsi="Times New Roman"/>
                <w:color w:val="333333"/>
                <w:sz w:val="24"/>
                <w:szCs w:val="24"/>
                <w:highlight w:val="white"/>
              </w:rPr>
              <w:t>Idejas īstenošana ir plānveidīgs mērķtiecīgs process</w:t>
            </w:r>
          </w:p>
        </w:tc>
      </w:tr>
      <w:tr w:rsidR="00ED6E11" w14:paraId="58B4BB7F" w14:textId="77777777" w:rsidTr="00EF17F3">
        <w:trPr>
          <w:trHeight w:val="990"/>
        </w:trPr>
        <w:tc>
          <w:tcPr>
            <w:tcW w:w="2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A47332" w14:textId="77777777" w:rsidR="00ED6E11" w:rsidRDefault="00ED6E11" w:rsidP="00EF17F3">
            <w:pPr>
              <w:spacing w:before="240"/>
              <w:rPr>
                <w:rFonts w:ascii="Times New Roman" w:eastAsia="Times New Roman" w:hAnsi="Times New Roman"/>
                <w:b/>
                <w:color w:val="333333"/>
                <w:sz w:val="24"/>
                <w:szCs w:val="24"/>
                <w:highlight w:val="white"/>
              </w:rPr>
            </w:pPr>
            <w:r>
              <w:rPr>
                <w:rFonts w:ascii="Times New Roman" w:eastAsia="Times New Roman" w:hAnsi="Times New Roman"/>
                <w:b/>
                <w:color w:val="333333"/>
                <w:sz w:val="24"/>
                <w:szCs w:val="24"/>
                <w:highlight w:val="white"/>
              </w:rPr>
              <w:t>Sasniedzamais rezultāts</w:t>
            </w:r>
          </w:p>
        </w:tc>
        <w:tc>
          <w:tcPr>
            <w:tcW w:w="12795" w:type="dxa"/>
            <w:tcBorders>
              <w:top w:val="nil"/>
              <w:left w:val="nil"/>
              <w:bottom w:val="single" w:sz="8" w:space="0" w:color="000000"/>
              <w:right w:val="single" w:sz="8" w:space="0" w:color="000000"/>
            </w:tcBorders>
            <w:tcMar>
              <w:top w:w="100" w:type="dxa"/>
              <w:left w:w="100" w:type="dxa"/>
              <w:bottom w:w="100" w:type="dxa"/>
              <w:right w:w="100" w:type="dxa"/>
            </w:tcMar>
          </w:tcPr>
          <w:p w14:paraId="45E40C32" w14:textId="77777777" w:rsidR="00ED6E11" w:rsidRDefault="00ED6E11" w:rsidP="00EF17F3">
            <w:pPr>
              <w:rPr>
                <w:rFonts w:ascii="Times New Roman" w:eastAsia="Times New Roman" w:hAnsi="Times New Roman"/>
                <w:color w:val="333333"/>
                <w:sz w:val="24"/>
                <w:szCs w:val="24"/>
                <w:highlight w:val="white"/>
              </w:rPr>
            </w:pPr>
            <w:r>
              <w:rPr>
                <w:rFonts w:ascii="Times New Roman" w:eastAsia="Times New Roman" w:hAnsi="Times New Roman"/>
                <w:color w:val="333333"/>
                <w:sz w:val="24"/>
                <w:szCs w:val="24"/>
                <w:highlight w:val="white"/>
              </w:rPr>
              <w:t>Īsteno savu ieceri , patstāvīgi izvēloties materiālus, tehnikas un ievērojot drošības noteikumus darba piederumu un instrumentu lietošanā, vērtē darba rezultātu</w:t>
            </w:r>
          </w:p>
        </w:tc>
      </w:tr>
    </w:tbl>
    <w:p w14:paraId="2889CF1B" w14:textId="77777777" w:rsidR="00ED6E11" w:rsidRDefault="00ED6E11" w:rsidP="00ED6E11">
      <w:pPr>
        <w:spacing w:after="0" w:line="240" w:lineRule="auto"/>
        <w:rPr>
          <w:rFonts w:ascii="Times New Roman" w:eastAsia="Times New Roman" w:hAnsi="Times New Roman"/>
          <w:b/>
          <w:sz w:val="24"/>
          <w:szCs w:val="24"/>
        </w:rPr>
      </w:pPr>
    </w:p>
    <w:p w14:paraId="49DAFBBA" w14:textId="77777777" w:rsidR="00ED6E11" w:rsidRDefault="00ED6E11" w:rsidP="00ED6E11">
      <w:pPr>
        <w:spacing w:after="0" w:line="240" w:lineRule="auto"/>
        <w:rPr>
          <w:rFonts w:ascii="Times New Roman" w:hAnsi="Times New Roman"/>
          <w:sz w:val="26"/>
          <w:szCs w:val="26"/>
        </w:rPr>
      </w:pPr>
    </w:p>
    <w:p w14:paraId="70F7DBE5" w14:textId="77777777" w:rsidR="00ED6E11" w:rsidRPr="00616112" w:rsidRDefault="00ED6E11" w:rsidP="00ED6E11">
      <w:pPr>
        <w:spacing w:after="0" w:line="240" w:lineRule="auto"/>
        <w:rPr>
          <w:rFonts w:ascii="Times New Roman" w:hAnsi="Times New Roman"/>
          <w:b/>
          <w:sz w:val="26"/>
          <w:szCs w:val="26"/>
        </w:rPr>
      </w:pPr>
      <w:r w:rsidRPr="00993FBA">
        <w:rPr>
          <w:rFonts w:ascii="Times New Roman" w:hAnsi="Times New Roman"/>
          <w:b/>
          <w:sz w:val="26"/>
          <w:szCs w:val="26"/>
        </w:rPr>
        <w:t>Vecumposms: 1,5-3 gad</w:t>
      </w:r>
      <w:r>
        <w:rPr>
          <w:rFonts w:ascii="Times New Roman" w:hAnsi="Times New Roman"/>
          <w:b/>
          <w:sz w:val="26"/>
          <w:szCs w:val="26"/>
        </w:rPr>
        <w:t>i</w:t>
      </w:r>
    </w:p>
    <w:tbl>
      <w:tblPr>
        <w:tblpPr w:leftFromText="180" w:rightFromText="180" w:vertAnchor="text" w:horzAnchor="margin" w:tblpY="681"/>
        <w:tblW w:w="15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8"/>
        <w:gridCol w:w="4243"/>
        <w:gridCol w:w="4681"/>
      </w:tblGrid>
      <w:tr w:rsidR="00ED6E11" w:rsidRPr="00B818F5" w14:paraId="4E38168F" w14:textId="77777777" w:rsidTr="00ED6E11">
        <w:trPr>
          <w:trHeight w:val="292"/>
        </w:trPr>
        <w:tc>
          <w:tcPr>
            <w:tcW w:w="6578" w:type="dxa"/>
            <w:shd w:val="clear" w:color="auto" w:fill="auto"/>
          </w:tcPr>
          <w:p w14:paraId="6FBBCB69" w14:textId="77777777" w:rsidR="00ED6E11" w:rsidRPr="00B818F5" w:rsidRDefault="00ED6E11" w:rsidP="00EF17F3">
            <w:pPr>
              <w:spacing w:after="0" w:line="240" w:lineRule="auto"/>
              <w:rPr>
                <w:rFonts w:ascii="Times New Roman" w:hAnsi="Times New Roman"/>
                <w:b/>
                <w:sz w:val="26"/>
                <w:szCs w:val="26"/>
              </w:rPr>
            </w:pPr>
            <w:bookmarkStart w:id="0" w:name="_Hlk37174279"/>
            <w:r w:rsidRPr="00B818F5">
              <w:rPr>
                <w:rFonts w:ascii="Times New Roman" w:hAnsi="Times New Roman"/>
                <w:b/>
                <w:sz w:val="26"/>
                <w:szCs w:val="26"/>
              </w:rPr>
              <w:t>Bērna mācību darbības</w:t>
            </w:r>
          </w:p>
        </w:tc>
        <w:tc>
          <w:tcPr>
            <w:tcW w:w="4243" w:type="dxa"/>
            <w:shd w:val="clear" w:color="auto" w:fill="auto"/>
          </w:tcPr>
          <w:p w14:paraId="127778A7" w14:textId="77777777" w:rsidR="00ED6E11" w:rsidRPr="00B818F5" w:rsidRDefault="00ED6E11" w:rsidP="00EF17F3">
            <w:pPr>
              <w:spacing w:after="0" w:line="240" w:lineRule="auto"/>
              <w:rPr>
                <w:rFonts w:ascii="Times New Roman" w:hAnsi="Times New Roman"/>
                <w:b/>
                <w:sz w:val="26"/>
                <w:szCs w:val="26"/>
              </w:rPr>
            </w:pPr>
            <w:r w:rsidRPr="00B818F5">
              <w:rPr>
                <w:rFonts w:ascii="Times New Roman" w:hAnsi="Times New Roman"/>
                <w:b/>
                <w:sz w:val="26"/>
                <w:szCs w:val="26"/>
              </w:rPr>
              <w:t>Ko bērns mācās</w:t>
            </w:r>
          </w:p>
        </w:tc>
        <w:tc>
          <w:tcPr>
            <w:tcW w:w="4681" w:type="dxa"/>
            <w:shd w:val="clear" w:color="auto" w:fill="auto"/>
          </w:tcPr>
          <w:p w14:paraId="0C5C5BBD" w14:textId="77777777" w:rsidR="00ED6E11" w:rsidRPr="00B818F5" w:rsidRDefault="00ED6E11" w:rsidP="00EF17F3">
            <w:pPr>
              <w:spacing w:after="0" w:line="240" w:lineRule="auto"/>
              <w:rPr>
                <w:rFonts w:ascii="Times New Roman" w:hAnsi="Times New Roman"/>
                <w:b/>
                <w:sz w:val="26"/>
                <w:szCs w:val="26"/>
              </w:rPr>
            </w:pPr>
            <w:r w:rsidRPr="00B818F5">
              <w:rPr>
                <w:rFonts w:ascii="Times New Roman" w:hAnsi="Times New Roman"/>
                <w:b/>
                <w:sz w:val="26"/>
                <w:szCs w:val="26"/>
              </w:rPr>
              <w:t>Pieaugušo atbalsts</w:t>
            </w:r>
          </w:p>
        </w:tc>
      </w:tr>
      <w:bookmarkEnd w:id="0"/>
      <w:tr w:rsidR="00ED6E11" w:rsidRPr="00B818F5" w14:paraId="18766EBE" w14:textId="77777777" w:rsidTr="009A164B">
        <w:trPr>
          <w:trHeight w:val="1550"/>
        </w:trPr>
        <w:tc>
          <w:tcPr>
            <w:tcW w:w="6578" w:type="dxa"/>
          </w:tcPr>
          <w:p w14:paraId="58C64EEE" w14:textId="77777777" w:rsidR="00ED6E11" w:rsidRPr="00940F19" w:rsidRDefault="00ED6E11" w:rsidP="00EF17F3">
            <w:pPr>
              <w:jc w:val="both"/>
              <w:rPr>
                <w:rFonts w:ascii="Times New Roman" w:hAnsi="Times New Roman"/>
                <w:sz w:val="24"/>
                <w:szCs w:val="24"/>
              </w:rPr>
            </w:pPr>
            <w:r w:rsidRPr="00940F19">
              <w:rPr>
                <w:rFonts w:ascii="Times New Roman" w:hAnsi="Times New Roman"/>
                <w:sz w:val="24"/>
                <w:szCs w:val="24"/>
              </w:rPr>
              <w:t xml:space="preserve">Pastaigas laikā salasīt pūpolzariņus. Likt tos vāzīte. Vērot kā uzzied. Aplūkot tos un noteikt to īpašības (apaļš, pūkains, pelēks, mazs, mīksts…). Skaitīt, cik pūpoliņu ir uz mazajiem zariņiem, pētīt kā tie turās klāt pie zariņiem. Salasīt sauju pūpolu. Izlikt dažādas formas, tārpiņu, saulīti uc., pēc bērna izvēles ar tiem brīvi darboties. </w:t>
            </w:r>
          </w:p>
          <w:p w14:paraId="4ACED847" w14:textId="77777777" w:rsidR="00ED6E11" w:rsidRPr="00940F19" w:rsidRDefault="00ED6E11" w:rsidP="00EF17F3">
            <w:pPr>
              <w:jc w:val="both"/>
              <w:rPr>
                <w:rFonts w:ascii="Times New Roman" w:hAnsi="Times New Roman"/>
                <w:sz w:val="24"/>
                <w:szCs w:val="24"/>
              </w:rPr>
            </w:pPr>
            <w:r w:rsidRPr="00940F19">
              <w:rPr>
                <w:rFonts w:ascii="Times New Roman" w:hAnsi="Times New Roman"/>
                <w:sz w:val="24"/>
                <w:szCs w:val="24"/>
              </w:rPr>
              <w:t>Skaitīt dzejoli:</w:t>
            </w:r>
          </w:p>
          <w:p w14:paraId="7C4BF122" w14:textId="77777777" w:rsidR="00ED6E11" w:rsidRPr="00940F19" w:rsidRDefault="00ED6E11" w:rsidP="00EF17F3">
            <w:pPr>
              <w:pStyle w:val="NoSpacing"/>
              <w:rPr>
                <w:rFonts w:ascii="Times New Roman" w:hAnsi="Times New Roman" w:cs="Times New Roman"/>
                <w:sz w:val="24"/>
                <w:szCs w:val="24"/>
              </w:rPr>
            </w:pPr>
            <w:r w:rsidRPr="00940F19">
              <w:rPr>
                <w:rFonts w:ascii="Times New Roman" w:hAnsi="Times New Roman" w:cs="Times New Roman"/>
                <w:sz w:val="24"/>
                <w:szCs w:val="24"/>
              </w:rPr>
              <w:t>Pūpoli jau saulei smaida</w:t>
            </w:r>
          </w:p>
          <w:p w14:paraId="086EA149" w14:textId="77777777" w:rsidR="00ED6E11" w:rsidRPr="00940F19" w:rsidRDefault="00ED6E11" w:rsidP="00EF17F3">
            <w:pPr>
              <w:pStyle w:val="NoSpacing"/>
              <w:rPr>
                <w:rFonts w:ascii="Times New Roman" w:hAnsi="Times New Roman" w:cs="Times New Roman"/>
                <w:sz w:val="24"/>
                <w:szCs w:val="24"/>
              </w:rPr>
            </w:pPr>
            <w:r w:rsidRPr="00940F19">
              <w:rPr>
                <w:rFonts w:ascii="Times New Roman" w:hAnsi="Times New Roman" w:cs="Times New Roman"/>
                <w:sz w:val="24"/>
                <w:szCs w:val="24"/>
              </w:rPr>
              <w:t>Uz mazā zara satupuši,</w:t>
            </w:r>
          </w:p>
          <w:p w14:paraId="172E31C8" w14:textId="77777777" w:rsidR="00ED6E11" w:rsidRPr="00940F19" w:rsidRDefault="00ED6E11" w:rsidP="00EF17F3">
            <w:pPr>
              <w:pStyle w:val="NoSpacing"/>
              <w:rPr>
                <w:rFonts w:ascii="Times New Roman" w:hAnsi="Times New Roman" w:cs="Times New Roman"/>
                <w:sz w:val="24"/>
                <w:szCs w:val="24"/>
              </w:rPr>
            </w:pPr>
            <w:r w:rsidRPr="00940F19">
              <w:rPr>
                <w:rFonts w:ascii="Times New Roman" w:hAnsi="Times New Roman" w:cs="Times New Roman"/>
                <w:sz w:val="24"/>
                <w:szCs w:val="24"/>
              </w:rPr>
              <w:t>Savus plūcējus tie gaida</w:t>
            </w:r>
          </w:p>
          <w:p w14:paraId="62388B56" w14:textId="77777777" w:rsidR="00ED6E11" w:rsidRPr="00940F19" w:rsidRDefault="00ED6E11" w:rsidP="00EF17F3">
            <w:pPr>
              <w:pStyle w:val="NoSpacing"/>
              <w:rPr>
                <w:rFonts w:ascii="Times New Roman" w:hAnsi="Times New Roman" w:cs="Times New Roman"/>
                <w:sz w:val="24"/>
                <w:szCs w:val="24"/>
              </w:rPr>
            </w:pPr>
            <w:r w:rsidRPr="00940F19">
              <w:rPr>
                <w:rFonts w:ascii="Times New Roman" w:hAnsi="Times New Roman" w:cs="Times New Roman"/>
                <w:sz w:val="24"/>
                <w:szCs w:val="24"/>
              </w:rPr>
              <w:t>Kas mājās nesīs saplūkuši.</w:t>
            </w:r>
          </w:p>
          <w:p w14:paraId="2E465F99" w14:textId="77777777" w:rsidR="00ED6E11" w:rsidRPr="00940F19" w:rsidRDefault="00ED6E11" w:rsidP="00EF17F3">
            <w:pPr>
              <w:pStyle w:val="NoSpacing"/>
              <w:rPr>
                <w:rFonts w:ascii="Times New Roman" w:hAnsi="Times New Roman" w:cs="Times New Roman"/>
                <w:sz w:val="24"/>
                <w:szCs w:val="24"/>
              </w:rPr>
            </w:pPr>
            <w:r w:rsidRPr="00940F19">
              <w:rPr>
                <w:rFonts w:ascii="Times New Roman" w:hAnsi="Times New Roman" w:cs="Times New Roman"/>
                <w:sz w:val="24"/>
                <w:szCs w:val="24"/>
              </w:rPr>
              <w:t>Pērs tie lielus, pērs tie mazus,</w:t>
            </w:r>
          </w:p>
          <w:p w14:paraId="5CCE4600" w14:textId="77777777" w:rsidR="00ED6E11" w:rsidRPr="00940F19" w:rsidRDefault="00ED6E11" w:rsidP="00EF17F3">
            <w:pPr>
              <w:pStyle w:val="NoSpacing"/>
              <w:rPr>
                <w:rFonts w:ascii="Times New Roman" w:hAnsi="Times New Roman" w:cs="Times New Roman"/>
                <w:sz w:val="24"/>
                <w:szCs w:val="24"/>
              </w:rPr>
            </w:pPr>
            <w:r w:rsidRPr="00940F19">
              <w:rPr>
                <w:rFonts w:ascii="Times New Roman" w:hAnsi="Times New Roman" w:cs="Times New Roman"/>
                <w:sz w:val="24"/>
                <w:szCs w:val="24"/>
              </w:rPr>
              <w:t>Veselību vēlējot</w:t>
            </w:r>
          </w:p>
          <w:p w14:paraId="70604A89" w14:textId="77777777" w:rsidR="00ED6E11" w:rsidRPr="00940F19" w:rsidRDefault="00ED6E11" w:rsidP="00EF17F3">
            <w:pPr>
              <w:pStyle w:val="NoSpacing"/>
              <w:rPr>
                <w:rFonts w:ascii="Times New Roman" w:hAnsi="Times New Roman" w:cs="Times New Roman"/>
                <w:sz w:val="24"/>
                <w:szCs w:val="24"/>
              </w:rPr>
            </w:pPr>
            <w:r w:rsidRPr="00940F19">
              <w:rPr>
                <w:rFonts w:ascii="Times New Roman" w:hAnsi="Times New Roman" w:cs="Times New Roman"/>
                <w:sz w:val="24"/>
                <w:szCs w:val="24"/>
              </w:rPr>
              <w:t>Un uz citu svētdienuņu</w:t>
            </w:r>
          </w:p>
          <w:p w14:paraId="3918501F" w14:textId="77777777" w:rsidR="00ED6E11" w:rsidRPr="00940F19" w:rsidRDefault="00ED6E11" w:rsidP="00EF17F3">
            <w:pPr>
              <w:pStyle w:val="NoSpacing"/>
              <w:rPr>
                <w:rFonts w:ascii="Times New Roman" w:hAnsi="Times New Roman" w:cs="Times New Roman"/>
                <w:sz w:val="24"/>
                <w:szCs w:val="24"/>
              </w:rPr>
            </w:pPr>
            <w:r w:rsidRPr="00940F19">
              <w:rPr>
                <w:rFonts w:ascii="Times New Roman" w:hAnsi="Times New Roman" w:cs="Times New Roman"/>
                <w:sz w:val="24"/>
                <w:szCs w:val="24"/>
              </w:rPr>
              <w:t>Lieldieniņas aicinot!</w:t>
            </w:r>
          </w:p>
          <w:p w14:paraId="74C693E5" w14:textId="77777777" w:rsidR="00ED6E11" w:rsidRPr="00940F19" w:rsidRDefault="00ED6E11" w:rsidP="00EF17F3">
            <w:pPr>
              <w:pStyle w:val="NoSpacing"/>
              <w:rPr>
                <w:rFonts w:ascii="Times New Roman" w:hAnsi="Times New Roman" w:cs="Times New Roman"/>
                <w:sz w:val="24"/>
                <w:szCs w:val="24"/>
              </w:rPr>
            </w:pPr>
          </w:p>
          <w:p w14:paraId="0124A1D8" w14:textId="77777777" w:rsidR="00ED6E11" w:rsidRPr="00940F19" w:rsidRDefault="00ED6E11" w:rsidP="00EF17F3">
            <w:pPr>
              <w:jc w:val="both"/>
              <w:rPr>
                <w:rFonts w:ascii="Times New Roman" w:hAnsi="Times New Roman"/>
                <w:sz w:val="24"/>
                <w:szCs w:val="24"/>
              </w:rPr>
            </w:pPr>
            <w:r w:rsidRPr="00940F19">
              <w:rPr>
                <w:rFonts w:ascii="Times New Roman" w:hAnsi="Times New Roman"/>
                <w:sz w:val="24"/>
                <w:szCs w:val="24"/>
              </w:rPr>
              <w:t>Rotaļa taustei un materiāla atpazīšanai:</w:t>
            </w:r>
          </w:p>
          <w:p w14:paraId="75619370" w14:textId="77777777" w:rsidR="00ED6E11" w:rsidRPr="00940F19" w:rsidRDefault="00ED6E11" w:rsidP="00EF17F3">
            <w:pPr>
              <w:jc w:val="both"/>
              <w:rPr>
                <w:rFonts w:ascii="Times New Roman" w:hAnsi="Times New Roman"/>
                <w:sz w:val="24"/>
                <w:szCs w:val="24"/>
              </w:rPr>
            </w:pPr>
            <w:r w:rsidRPr="00940F19">
              <w:rPr>
                <w:rFonts w:ascii="Times New Roman" w:hAnsi="Times New Roman"/>
                <w:sz w:val="24"/>
                <w:szCs w:val="24"/>
              </w:rPr>
              <w:lastRenderedPageBreak/>
              <w:t xml:space="preserve">Nepieciešams auduma maisiņš vai cits necaurredzams maisiņš. Maisiņā liek iekšā mazus un lielākus priekšmetus (pūpols, akmentiņš, kastanis, zīle, čiekurs uc), kuri ir pieejami un atbilst gadalaikam. Bērnam neskatoties aicina izvilkt to priekšmetu, kas ir mīksts, ciets, vislielākais, vismazākais. </w:t>
            </w:r>
          </w:p>
          <w:p w14:paraId="3B6223D4" w14:textId="77777777" w:rsidR="00ED6E11" w:rsidRPr="00940F19" w:rsidRDefault="00ED6E11" w:rsidP="00EF17F3">
            <w:pPr>
              <w:jc w:val="both"/>
              <w:rPr>
                <w:rFonts w:ascii="Times New Roman" w:hAnsi="Times New Roman"/>
                <w:sz w:val="24"/>
                <w:szCs w:val="24"/>
              </w:rPr>
            </w:pPr>
            <w:r w:rsidRPr="00940F19">
              <w:rPr>
                <w:rFonts w:ascii="Times New Roman" w:hAnsi="Times New Roman"/>
                <w:sz w:val="24"/>
                <w:szCs w:val="24"/>
              </w:rPr>
              <w:t>Otrs variants: vispirms apskata, ko liks maisiņā, nosac priekšmetus. Visu saliek maisiņa un pieaugušais lūdz neskatoties izvikt akmentiņu vai čiekuru vai pūpolu konkretu lietu. Mainās lomām ar pieaugušo.</w:t>
            </w:r>
          </w:p>
          <w:p w14:paraId="3F054FDC" w14:textId="77777777" w:rsidR="00ED6E11" w:rsidRPr="00940F19" w:rsidRDefault="00ED6E11" w:rsidP="00EF17F3">
            <w:pPr>
              <w:jc w:val="both"/>
              <w:rPr>
                <w:rFonts w:ascii="Times New Roman" w:hAnsi="Times New Roman"/>
                <w:sz w:val="24"/>
                <w:szCs w:val="24"/>
              </w:rPr>
            </w:pPr>
          </w:p>
          <w:p w14:paraId="49D58E94" w14:textId="77777777" w:rsidR="00ED6E11" w:rsidRPr="00940F19" w:rsidRDefault="00ED6E11" w:rsidP="00EF17F3">
            <w:pPr>
              <w:jc w:val="both"/>
              <w:rPr>
                <w:rFonts w:ascii="Times New Roman" w:hAnsi="Times New Roman"/>
                <w:sz w:val="24"/>
                <w:szCs w:val="24"/>
              </w:rPr>
            </w:pPr>
            <w:r w:rsidRPr="00940F19">
              <w:rPr>
                <w:rFonts w:ascii="Times New Roman" w:hAnsi="Times New Roman"/>
                <w:sz w:val="24"/>
                <w:szCs w:val="24"/>
              </w:rPr>
              <w:t>Ar vecākiem kopīgi uztaisīt radošu darbiņus:</w:t>
            </w:r>
          </w:p>
          <w:p w14:paraId="20CB8D92" w14:textId="77777777" w:rsidR="00ED6E11" w:rsidRPr="00940F19" w:rsidRDefault="00ED6E11" w:rsidP="00EF17F3">
            <w:pPr>
              <w:jc w:val="both"/>
              <w:rPr>
                <w:rFonts w:ascii="Times New Roman" w:hAnsi="Times New Roman"/>
                <w:sz w:val="24"/>
                <w:szCs w:val="24"/>
              </w:rPr>
            </w:pPr>
            <w:r w:rsidRPr="00940F19">
              <w:rPr>
                <w:rFonts w:ascii="Times New Roman" w:hAnsi="Times New Roman"/>
                <w:sz w:val="24"/>
                <w:szCs w:val="24"/>
              </w:rPr>
              <w:t>“Pūpoli” (skat foto)</w:t>
            </w:r>
          </w:p>
          <w:p w14:paraId="3C02F0A8" w14:textId="77777777" w:rsidR="00ED6E11" w:rsidRPr="00940F19" w:rsidRDefault="00ED6E11" w:rsidP="00EF17F3">
            <w:pPr>
              <w:jc w:val="both"/>
              <w:rPr>
                <w:rFonts w:ascii="Times New Roman" w:hAnsi="Times New Roman"/>
                <w:sz w:val="24"/>
                <w:szCs w:val="24"/>
              </w:rPr>
            </w:pPr>
            <w:r w:rsidRPr="00940F19">
              <w:rPr>
                <w:rFonts w:ascii="Times New Roman" w:hAnsi="Times New Roman"/>
                <w:sz w:val="24"/>
                <w:szCs w:val="24"/>
              </w:rPr>
              <w:t>“Zaķa ļipa” (skat. Foto.)</w:t>
            </w:r>
          </w:p>
          <w:p w14:paraId="57D735F8" w14:textId="77777777" w:rsidR="00ED6E11" w:rsidRPr="0082706A" w:rsidRDefault="00ED6E11" w:rsidP="0025061E">
            <w:pPr>
              <w:jc w:val="center"/>
              <w:rPr>
                <w:rFonts w:ascii="Times New Roman" w:hAnsi="Times New Roman"/>
              </w:rPr>
            </w:pPr>
            <w:r w:rsidRPr="00D169AF">
              <w:rPr>
                <w:noProof/>
                <w:lang w:eastAsia="lv-LV"/>
              </w:rPr>
              <w:drawing>
                <wp:inline distT="0" distB="0" distL="0" distR="0" wp14:anchorId="03AD693A" wp14:editId="46915A59">
                  <wp:extent cx="1428750" cy="2816326"/>
                  <wp:effectExtent l="0" t="0" r="0" b="3175"/>
                  <wp:docPr id="6" name="Picture 6" descr="C:\Users\inese\Desktop\Sienāži\taalmaaciibas materiaali\13206a85e6a2e3a6b03d255b9a286a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se\Desktop\Sienāži\taalmaaciibas materiaali\13206a85e6a2e3a6b03d255b9a286a4d.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7757" t="10337" r="24115" b="8740"/>
                          <a:stretch/>
                        </pic:blipFill>
                        <pic:spPr bwMode="auto">
                          <a:xfrm>
                            <a:off x="0" y="0"/>
                            <a:ext cx="1506877" cy="29703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43" w:type="dxa"/>
          </w:tcPr>
          <w:p w14:paraId="763E5C3C" w14:textId="77777777" w:rsidR="00ED6E11" w:rsidRPr="00940F19" w:rsidRDefault="00ED6E11" w:rsidP="00EF17F3">
            <w:pPr>
              <w:pStyle w:val="ListParagraph"/>
              <w:numPr>
                <w:ilvl w:val="0"/>
                <w:numId w:val="1"/>
              </w:numPr>
              <w:rPr>
                <w:rFonts w:ascii="Times New Roman" w:hAnsi="Times New Roman" w:cs="Times New Roman"/>
                <w:sz w:val="24"/>
                <w:szCs w:val="24"/>
              </w:rPr>
            </w:pPr>
            <w:r w:rsidRPr="00940F19">
              <w:rPr>
                <w:rFonts w:ascii="Times New Roman" w:hAnsi="Times New Roman" w:cs="Times New Roman"/>
                <w:sz w:val="24"/>
                <w:szCs w:val="24"/>
              </w:rPr>
              <w:lastRenderedPageBreak/>
              <w:t>Mācās nosaukt pūpola raksturīgākās īpašības.</w:t>
            </w:r>
          </w:p>
          <w:p w14:paraId="51654E46" w14:textId="77777777" w:rsidR="00ED6E11" w:rsidRPr="00940F19" w:rsidRDefault="00ED6E11" w:rsidP="00EF17F3">
            <w:pPr>
              <w:pStyle w:val="ListParagraph"/>
              <w:numPr>
                <w:ilvl w:val="0"/>
                <w:numId w:val="1"/>
              </w:numPr>
              <w:rPr>
                <w:rFonts w:ascii="Times New Roman" w:hAnsi="Times New Roman" w:cs="Times New Roman"/>
                <w:sz w:val="24"/>
                <w:szCs w:val="24"/>
              </w:rPr>
            </w:pPr>
            <w:r w:rsidRPr="00940F19">
              <w:rPr>
                <w:rFonts w:ascii="Times New Roman" w:hAnsi="Times New Roman" w:cs="Times New Roman"/>
                <w:sz w:val="24"/>
                <w:szCs w:val="24"/>
              </w:rPr>
              <w:t>Mācās skaitīt līdz 5,(liekot pūpolus pa vienam klāt).</w:t>
            </w:r>
          </w:p>
          <w:p w14:paraId="3678C399" w14:textId="77777777" w:rsidR="00ED6E11" w:rsidRPr="00940F19" w:rsidRDefault="00ED6E11" w:rsidP="00EF17F3">
            <w:pPr>
              <w:pStyle w:val="ListParagraph"/>
              <w:numPr>
                <w:ilvl w:val="0"/>
                <w:numId w:val="1"/>
              </w:numPr>
              <w:rPr>
                <w:rFonts w:ascii="Times New Roman" w:hAnsi="Times New Roman" w:cs="Times New Roman"/>
                <w:sz w:val="24"/>
                <w:szCs w:val="24"/>
              </w:rPr>
            </w:pPr>
            <w:r w:rsidRPr="00940F19">
              <w:rPr>
                <w:rFonts w:ascii="Times New Roman" w:hAnsi="Times New Roman" w:cs="Times New Roman"/>
                <w:sz w:val="24"/>
                <w:szCs w:val="24"/>
              </w:rPr>
              <w:t>Darbojas ar piedāvātajiem materiāliem.</w:t>
            </w:r>
          </w:p>
          <w:p w14:paraId="51F49B33" w14:textId="77777777" w:rsidR="00ED6E11" w:rsidRPr="00940F19" w:rsidRDefault="00ED6E11" w:rsidP="00EF17F3">
            <w:pPr>
              <w:pStyle w:val="ListParagraph"/>
              <w:numPr>
                <w:ilvl w:val="0"/>
                <w:numId w:val="1"/>
              </w:numPr>
              <w:rPr>
                <w:rFonts w:ascii="Times New Roman" w:hAnsi="Times New Roman" w:cs="Times New Roman"/>
                <w:sz w:val="24"/>
                <w:szCs w:val="24"/>
              </w:rPr>
            </w:pPr>
            <w:r w:rsidRPr="00940F19">
              <w:rPr>
                <w:rFonts w:ascii="Times New Roman" w:hAnsi="Times New Roman" w:cs="Times New Roman"/>
                <w:sz w:val="24"/>
                <w:szCs w:val="24"/>
              </w:rPr>
              <w:t>Ar vecāku palīdzību mācās pareizi turēt rakstāmpiederumus, šķēres, otu.</w:t>
            </w:r>
          </w:p>
          <w:p w14:paraId="2FF2CC78" w14:textId="77777777" w:rsidR="00ED6E11" w:rsidRPr="00940F19" w:rsidRDefault="00ED6E11" w:rsidP="00EF17F3">
            <w:pPr>
              <w:pStyle w:val="ListParagraph"/>
              <w:numPr>
                <w:ilvl w:val="0"/>
                <w:numId w:val="1"/>
              </w:numPr>
              <w:rPr>
                <w:rFonts w:ascii="Times New Roman" w:hAnsi="Times New Roman" w:cs="Times New Roman"/>
                <w:sz w:val="24"/>
                <w:szCs w:val="24"/>
              </w:rPr>
            </w:pPr>
            <w:r w:rsidRPr="00940F19">
              <w:rPr>
                <w:rFonts w:ascii="Times New Roman" w:hAnsi="Times New Roman" w:cs="Times New Roman"/>
                <w:sz w:val="24"/>
                <w:szCs w:val="24"/>
              </w:rPr>
              <w:t>Sauc darbības ko dara.</w:t>
            </w:r>
          </w:p>
          <w:p w14:paraId="109AE260" w14:textId="77777777" w:rsidR="00ED6E11" w:rsidRPr="00940F19" w:rsidRDefault="00ED6E11" w:rsidP="00EF17F3">
            <w:pPr>
              <w:pStyle w:val="ListParagraph"/>
              <w:numPr>
                <w:ilvl w:val="0"/>
                <w:numId w:val="1"/>
              </w:numPr>
              <w:rPr>
                <w:rFonts w:ascii="Times New Roman" w:hAnsi="Times New Roman" w:cs="Times New Roman"/>
                <w:sz w:val="24"/>
                <w:szCs w:val="24"/>
              </w:rPr>
            </w:pPr>
            <w:r w:rsidRPr="00940F19">
              <w:rPr>
                <w:rFonts w:ascii="Times New Roman" w:hAnsi="Times New Roman" w:cs="Times New Roman"/>
                <w:sz w:val="24"/>
                <w:szCs w:val="24"/>
              </w:rPr>
              <w:t>Priecājas par padarīto, stāsta ko izdarījis.</w:t>
            </w:r>
          </w:p>
          <w:p w14:paraId="20EB3AFE" w14:textId="77777777" w:rsidR="00ED6E11" w:rsidRPr="00940F19" w:rsidRDefault="00ED6E11" w:rsidP="00EF17F3">
            <w:pPr>
              <w:pStyle w:val="ListParagraph"/>
              <w:numPr>
                <w:ilvl w:val="0"/>
                <w:numId w:val="1"/>
              </w:numPr>
              <w:rPr>
                <w:rFonts w:ascii="Times New Roman" w:hAnsi="Times New Roman" w:cs="Times New Roman"/>
                <w:sz w:val="24"/>
                <w:szCs w:val="24"/>
              </w:rPr>
            </w:pPr>
            <w:r w:rsidRPr="00940F19">
              <w:rPr>
                <w:rFonts w:ascii="Times New Roman" w:hAnsi="Times New Roman" w:cs="Times New Roman"/>
                <w:sz w:val="24"/>
                <w:szCs w:val="24"/>
              </w:rPr>
              <w:t>Mācās krāsot ierobežotā laukumā.</w:t>
            </w:r>
          </w:p>
          <w:p w14:paraId="7B42EC00" w14:textId="77777777" w:rsidR="00ED6E11" w:rsidRPr="00940F19" w:rsidRDefault="00ED6E11" w:rsidP="00EF17F3">
            <w:pPr>
              <w:pStyle w:val="ListParagraph"/>
              <w:numPr>
                <w:ilvl w:val="0"/>
                <w:numId w:val="1"/>
              </w:numPr>
              <w:rPr>
                <w:rFonts w:ascii="Times New Roman" w:hAnsi="Times New Roman" w:cs="Times New Roman"/>
                <w:sz w:val="24"/>
                <w:szCs w:val="24"/>
              </w:rPr>
            </w:pPr>
            <w:r w:rsidRPr="00940F19">
              <w:rPr>
                <w:rFonts w:ascii="Times New Roman" w:hAnsi="Times New Roman" w:cs="Times New Roman"/>
                <w:sz w:val="24"/>
                <w:szCs w:val="24"/>
              </w:rPr>
              <w:t>Mācas darboties ar līmes zīmuli vai otiņu un līmi.</w:t>
            </w:r>
          </w:p>
          <w:p w14:paraId="5164B203" w14:textId="77777777" w:rsidR="00ED6E11" w:rsidRPr="00940F19" w:rsidRDefault="00ED6E11" w:rsidP="00EF17F3">
            <w:pPr>
              <w:pStyle w:val="ListParagraph"/>
              <w:numPr>
                <w:ilvl w:val="0"/>
                <w:numId w:val="1"/>
              </w:numPr>
              <w:rPr>
                <w:rFonts w:ascii="Times New Roman" w:hAnsi="Times New Roman" w:cs="Times New Roman"/>
                <w:sz w:val="24"/>
                <w:szCs w:val="24"/>
              </w:rPr>
            </w:pPr>
            <w:r w:rsidRPr="00940F19">
              <w:rPr>
                <w:rFonts w:ascii="Times New Roman" w:hAnsi="Times New Roman" w:cs="Times New Roman"/>
                <w:sz w:val="24"/>
                <w:szCs w:val="24"/>
              </w:rPr>
              <w:t xml:space="preserve">Atpazīst materiāla īpašības – ciets mīksts, izmeru – liels mazs, konkretus prieksmetus pēc </w:t>
            </w:r>
            <w:r w:rsidRPr="00940F19">
              <w:rPr>
                <w:rFonts w:ascii="Times New Roman" w:hAnsi="Times New Roman" w:cs="Times New Roman"/>
                <w:sz w:val="24"/>
                <w:szCs w:val="24"/>
              </w:rPr>
              <w:lastRenderedPageBreak/>
              <w:t>taustes.</w:t>
            </w:r>
          </w:p>
          <w:p w14:paraId="1F0DFA3A" w14:textId="77777777" w:rsidR="00ED6E11" w:rsidRDefault="00ED6E11" w:rsidP="00EF17F3">
            <w:pPr>
              <w:pStyle w:val="ListParagraph"/>
              <w:numPr>
                <w:ilvl w:val="0"/>
                <w:numId w:val="1"/>
              </w:numPr>
            </w:pPr>
            <w:r>
              <w:rPr>
                <w:rFonts w:ascii="Times New Roman" w:hAnsi="Times New Roman" w:cs="Times New Roman"/>
                <w:sz w:val="24"/>
                <w:szCs w:val="24"/>
              </w:rPr>
              <w:t>Nokopj savu darba vietu.</w:t>
            </w:r>
          </w:p>
          <w:p w14:paraId="76455470" w14:textId="77777777" w:rsidR="00ED6E11" w:rsidRDefault="00ED6E11" w:rsidP="00EF17F3">
            <w:r w:rsidRPr="005B7DCA">
              <w:rPr>
                <w:noProof/>
                <w:lang w:eastAsia="lv-LV"/>
              </w:rPr>
              <w:drawing>
                <wp:inline distT="0" distB="0" distL="0" distR="0" wp14:anchorId="60688626" wp14:editId="24EF4E2D">
                  <wp:extent cx="2314575" cy="1539192"/>
                  <wp:effectExtent l="0" t="0" r="0" b="4445"/>
                  <wp:docPr id="2" name="Picture 2" descr="C:\Users\inese\Desktop\Sienāži\taalmaaciibas materiaali\0d7b8a6be88a51b1ffc821f8a3d8b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Desktop\Sienāži\taalmaaciibas materiaali\0d7b8a6be88a51b1ffc821f8a3d8bd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341" cy="1580267"/>
                          </a:xfrm>
                          <a:prstGeom prst="rect">
                            <a:avLst/>
                          </a:prstGeom>
                          <a:noFill/>
                          <a:ln>
                            <a:noFill/>
                          </a:ln>
                        </pic:spPr>
                      </pic:pic>
                    </a:graphicData>
                  </a:graphic>
                </wp:inline>
              </w:drawing>
            </w:r>
          </w:p>
          <w:p w14:paraId="5CC556EE" w14:textId="77777777" w:rsidR="00ED6E11" w:rsidRDefault="00ED6E11" w:rsidP="00EF17F3">
            <w:r w:rsidRPr="00D169AF">
              <w:rPr>
                <w:noProof/>
                <w:lang w:eastAsia="lv-LV"/>
              </w:rPr>
              <w:drawing>
                <wp:inline distT="0" distB="0" distL="0" distR="0" wp14:anchorId="0B96DD2E" wp14:editId="35AFF678">
                  <wp:extent cx="2332355" cy="1190625"/>
                  <wp:effectExtent l="0" t="0" r="0" b="9525"/>
                  <wp:docPr id="4" name="Picture 4" descr="C:\Users\inese\Desktop\Sienāži\taalmaaciibas materiaali\d528b3b774a304a3f81915447fb5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ese\Desktop\Sienāži\taalmaaciibas materiaali\d528b3b774a304a3f81915447fb5360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94" b="10342"/>
                          <a:stretch/>
                        </pic:blipFill>
                        <pic:spPr bwMode="auto">
                          <a:xfrm>
                            <a:off x="0" y="0"/>
                            <a:ext cx="2342248" cy="1195675"/>
                          </a:xfrm>
                          <a:prstGeom prst="rect">
                            <a:avLst/>
                          </a:prstGeom>
                          <a:noFill/>
                          <a:ln>
                            <a:noFill/>
                          </a:ln>
                          <a:extLst>
                            <a:ext uri="{53640926-AAD7-44D8-BBD7-CCE9431645EC}">
                              <a14:shadowObscured xmlns:a14="http://schemas.microsoft.com/office/drawing/2010/main"/>
                            </a:ext>
                          </a:extLst>
                        </pic:spPr>
                      </pic:pic>
                    </a:graphicData>
                  </a:graphic>
                </wp:inline>
              </w:drawing>
            </w:r>
          </w:p>
          <w:p w14:paraId="60657214" w14:textId="41B6B694" w:rsidR="00ED6E11" w:rsidRDefault="00ED6E11" w:rsidP="00853988">
            <w:r w:rsidRPr="00D169AF">
              <w:rPr>
                <w:noProof/>
                <w:lang w:eastAsia="lv-LV"/>
              </w:rPr>
              <w:drawing>
                <wp:inline distT="0" distB="0" distL="0" distR="0" wp14:anchorId="3A8F1B62" wp14:editId="1F1A4483">
                  <wp:extent cx="1451955" cy="2085975"/>
                  <wp:effectExtent l="0" t="0" r="0" b="0"/>
                  <wp:docPr id="5" name="Picture 5" descr="C:\Users\inese\Desktop\Sienāži\taalmaaciibas materiaali\ea2ebeb64595f662d19a1b5d5ffe1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ese\Desktop\Sienāži\taalmaaciibas materiaali\ea2ebeb64595f662d19a1b5d5ffe185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848" cy="2128921"/>
                          </a:xfrm>
                          <a:prstGeom prst="rect">
                            <a:avLst/>
                          </a:prstGeom>
                          <a:noFill/>
                          <a:ln>
                            <a:noFill/>
                          </a:ln>
                        </pic:spPr>
                      </pic:pic>
                    </a:graphicData>
                  </a:graphic>
                </wp:inline>
              </w:drawing>
            </w:r>
          </w:p>
        </w:tc>
        <w:tc>
          <w:tcPr>
            <w:tcW w:w="4681" w:type="dxa"/>
          </w:tcPr>
          <w:p w14:paraId="2ED65BC2" w14:textId="77777777" w:rsidR="00ED6E11" w:rsidRDefault="00ED6E11" w:rsidP="00EF17F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lastRenderedPageBreak/>
              <w:t>Iespēju robežās piedāva bērnam dažādus materiālus radošo darbiņu gatavošanā - pūpolu krāsošanai (krāsas, zīmuļus, krītiņus, flomasterus), izveidošanai (plastilīnu). Zaķa ļipai – līmes zīmuli vai līmi un otiņu.</w:t>
            </w:r>
          </w:p>
          <w:p w14:paraId="708AE9EE" w14:textId="77777777" w:rsidR="00ED6E11" w:rsidRDefault="00ED6E11" w:rsidP="00EF17F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t>Jautāt un sagaidīt atbildes, ko darīs, ar ko darbosies, kas top…</w:t>
            </w:r>
          </w:p>
          <w:p w14:paraId="1C3D421B" w14:textId="77777777" w:rsidR="00ED6E11" w:rsidRPr="00B676E9" w:rsidRDefault="00ED6E11" w:rsidP="00EF17F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t>Izveido bērnam ērtu darbošanas vietu.</w:t>
            </w:r>
          </w:p>
          <w:p w14:paraId="751DB5FC" w14:textId="77777777" w:rsidR="00ED6E11" w:rsidRPr="00B676E9" w:rsidRDefault="00ED6E11" w:rsidP="00EF17F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t>Ļauj bērnam darboties pašam, izvēleties, rādaīt piemēru. Kad viņš to ir izdarījis, ļaut pašam darboties patstāvīgi spēju robežās.</w:t>
            </w:r>
          </w:p>
          <w:p w14:paraId="0FDB7CE3" w14:textId="77777777" w:rsidR="00ED6E11" w:rsidRDefault="00ED6E11" w:rsidP="00EF17F3">
            <w:pPr>
              <w:pStyle w:val="ListParagraph"/>
              <w:numPr>
                <w:ilvl w:val="0"/>
                <w:numId w:val="1"/>
              </w:numPr>
              <w:ind w:left="476"/>
              <w:rPr>
                <w:rFonts w:ascii="Times New Roman" w:hAnsi="Times New Roman" w:cs="Times New Roman"/>
                <w:sz w:val="24"/>
                <w:szCs w:val="24"/>
              </w:rPr>
            </w:pPr>
            <w:r w:rsidRPr="007A2A97">
              <w:rPr>
                <w:rFonts w:ascii="Times New Roman" w:hAnsi="Times New Roman" w:cs="Times New Roman"/>
                <w:sz w:val="24"/>
                <w:szCs w:val="24"/>
              </w:rPr>
              <w:t>Pārrunājiet kopīgi, ko un kā bērns darīja, kas viņam pašam patika visvairāk</w:t>
            </w:r>
            <w:r>
              <w:rPr>
                <w:rFonts w:ascii="Times New Roman" w:hAnsi="Times New Roman" w:cs="Times New Roman"/>
                <w:sz w:val="24"/>
                <w:szCs w:val="24"/>
              </w:rPr>
              <w:t>.</w:t>
            </w:r>
          </w:p>
          <w:p w14:paraId="7252B926" w14:textId="77777777" w:rsidR="00ED6E11" w:rsidRDefault="00ED6E11" w:rsidP="00EF17F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t>Dzejoli skaita kopā, skaidri izrunājot vārdus un dzejolī notiekošo.</w:t>
            </w:r>
          </w:p>
          <w:p w14:paraId="6A95D8D8" w14:textId="77777777" w:rsidR="00ED6E11" w:rsidRPr="00525779" w:rsidRDefault="00ED6E11" w:rsidP="00EF17F3">
            <w:pPr>
              <w:ind w:left="116"/>
              <w:rPr>
                <w:rFonts w:ascii="Times New Roman" w:hAnsi="Times New Roman"/>
                <w:sz w:val="24"/>
                <w:szCs w:val="24"/>
              </w:rPr>
            </w:pPr>
          </w:p>
          <w:p w14:paraId="11ACC1FE" w14:textId="77777777" w:rsidR="00ED6E11" w:rsidRDefault="00ED6E11" w:rsidP="00EF17F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t xml:space="preserve">Spēlējot rotaļu ar maisiņu, ļaut bērnam padomāt, kļūdīties. Ļaut bērnam būt galvenajam un apmainīties lomām – priekšmetus velk pieaugušais, nosauc nepareizi, bērns izlabo. </w:t>
            </w:r>
          </w:p>
          <w:p w14:paraId="2B9AF9DA" w14:textId="77777777" w:rsidR="00ED6E11" w:rsidRDefault="00ED6E11" w:rsidP="00EF17F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t>Pārrunāt ar bērnu, kas izdevies vislabāk, kas vēl jāmācās.</w:t>
            </w:r>
          </w:p>
          <w:p w14:paraId="736FEC18" w14:textId="77777777" w:rsidR="00ED6E11" w:rsidRDefault="00ED6E11" w:rsidP="00EF17F3">
            <w:pPr>
              <w:pStyle w:val="ListParagraph"/>
              <w:ind w:left="476"/>
              <w:rPr>
                <w:rFonts w:ascii="Times New Roman" w:hAnsi="Times New Roman" w:cs="Times New Roman"/>
                <w:sz w:val="24"/>
                <w:szCs w:val="24"/>
              </w:rPr>
            </w:pPr>
          </w:p>
          <w:p w14:paraId="27C154FF" w14:textId="77777777" w:rsidR="00ED6E11" w:rsidRDefault="00ED6E11" w:rsidP="00EF17F3">
            <w:pPr>
              <w:pStyle w:val="ListParagraph"/>
              <w:ind w:left="476"/>
              <w:rPr>
                <w:rFonts w:ascii="Times New Roman" w:hAnsi="Times New Roman" w:cs="Times New Roman"/>
                <w:sz w:val="24"/>
                <w:szCs w:val="24"/>
              </w:rPr>
            </w:pPr>
          </w:p>
          <w:p w14:paraId="3EE69347" w14:textId="77777777" w:rsidR="00ED6E11" w:rsidRDefault="00ED6E11" w:rsidP="00EF17F3">
            <w:pPr>
              <w:pStyle w:val="ListParagraph"/>
              <w:ind w:left="476"/>
              <w:rPr>
                <w:rFonts w:ascii="Times New Roman" w:hAnsi="Times New Roman" w:cs="Times New Roman"/>
                <w:sz w:val="24"/>
                <w:szCs w:val="24"/>
              </w:rPr>
            </w:pPr>
          </w:p>
          <w:p w14:paraId="2EACE010" w14:textId="77777777" w:rsidR="00ED6E11" w:rsidRDefault="00ED6E11" w:rsidP="00EF17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Piedāvat bērnam dažadus materiālus pūpolu izveidošanai (pūpoli, plastilīns, vate, salvetes, avīzes). Palīdzēt uzzīmēt, pielīmet zariņus. Sagatavot materiālu. Var iepriekš izplēst zariņus no papīra.</w:t>
            </w:r>
          </w:p>
          <w:p w14:paraId="391C946A" w14:textId="77777777" w:rsidR="00ED6E11" w:rsidRPr="005341DC" w:rsidRDefault="00ED6E11" w:rsidP="00EF17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Izgriezt zaķīti.Bērns patstāvīgi izkrāso zaķīti. Bērns pielīme pūpolu ļipas vietā.</w:t>
            </w:r>
          </w:p>
        </w:tc>
      </w:tr>
    </w:tbl>
    <w:p w14:paraId="454BE111" w14:textId="77777777" w:rsidR="009A164B" w:rsidRDefault="009A164B"/>
    <w:p w14:paraId="28D96FCA" w14:textId="77777777" w:rsidR="00C04E30" w:rsidRDefault="00ED6E11" w:rsidP="00ED6E11">
      <w:r>
        <w:t xml:space="preserve">  </w:t>
      </w:r>
    </w:p>
    <w:p w14:paraId="4C64D372" w14:textId="62EC933D" w:rsidR="00ED6E11" w:rsidRDefault="00ED6E11" w:rsidP="00ED6E11">
      <w:r>
        <w:rPr>
          <w:sz w:val="24"/>
          <w:szCs w:val="24"/>
        </w:rPr>
        <w:t xml:space="preserve">Vecumposms:  3-4 gadi </w:t>
      </w:r>
    </w:p>
    <w:tbl>
      <w:tblPr>
        <w:tblW w:w="15446" w:type="dxa"/>
        <w:tblCellMar>
          <w:left w:w="10" w:type="dxa"/>
          <w:right w:w="10" w:type="dxa"/>
        </w:tblCellMar>
        <w:tblLook w:val="04A0" w:firstRow="1" w:lastRow="0" w:firstColumn="1" w:lastColumn="0" w:noHBand="0" w:noVBand="1"/>
      </w:tblPr>
      <w:tblGrid>
        <w:gridCol w:w="6516"/>
        <w:gridCol w:w="4252"/>
        <w:gridCol w:w="4678"/>
      </w:tblGrid>
      <w:tr w:rsidR="00ED6E11" w14:paraId="75DE7CA3" w14:textId="77777777" w:rsidTr="00940F19">
        <w:trPr>
          <w:trHeight w:val="382"/>
        </w:trPr>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0A5B0" w14:textId="77777777" w:rsidR="00ED6E11" w:rsidRDefault="00ED6E11" w:rsidP="00EF17F3">
            <w:pPr>
              <w:spacing w:after="0" w:line="240" w:lineRule="auto"/>
              <w:jc w:val="center"/>
              <w:rPr>
                <w:b/>
                <w:sz w:val="28"/>
                <w:szCs w:val="28"/>
              </w:rPr>
            </w:pPr>
            <w:r>
              <w:rPr>
                <w:b/>
                <w:sz w:val="28"/>
                <w:szCs w:val="28"/>
              </w:rPr>
              <w:t>BĒRNU MĀCĪBU DARBĪBAS</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132A5" w14:textId="77777777" w:rsidR="00ED6E11" w:rsidRDefault="00ED6E11" w:rsidP="00EF17F3">
            <w:pPr>
              <w:spacing w:after="0" w:line="240" w:lineRule="auto"/>
              <w:jc w:val="center"/>
              <w:rPr>
                <w:b/>
                <w:sz w:val="28"/>
                <w:szCs w:val="28"/>
              </w:rPr>
            </w:pPr>
            <w:r>
              <w:rPr>
                <w:b/>
                <w:sz w:val="28"/>
                <w:szCs w:val="28"/>
              </w:rPr>
              <w:t>KO BĒRNS MĀCĀS</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0B862" w14:textId="77777777" w:rsidR="00ED6E11" w:rsidRDefault="00ED6E11" w:rsidP="00EF17F3">
            <w:pPr>
              <w:spacing w:after="0" w:line="240" w:lineRule="auto"/>
              <w:jc w:val="center"/>
              <w:rPr>
                <w:b/>
                <w:sz w:val="28"/>
                <w:szCs w:val="28"/>
              </w:rPr>
            </w:pPr>
            <w:r>
              <w:rPr>
                <w:b/>
                <w:sz w:val="28"/>
                <w:szCs w:val="28"/>
              </w:rPr>
              <w:t>PIEAUGUŠO ATBALSTS</w:t>
            </w:r>
          </w:p>
        </w:tc>
      </w:tr>
      <w:tr w:rsidR="00ED6E11" w14:paraId="1E8FC65B" w14:textId="77777777" w:rsidTr="00940F19">
        <w:trPr>
          <w:trHeight w:val="2260"/>
        </w:trPr>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06EC6" w14:textId="77777777" w:rsidR="00ED6E11" w:rsidRDefault="00ED6E11" w:rsidP="00EF17F3">
            <w:pPr>
              <w:spacing w:after="0" w:line="240" w:lineRule="auto"/>
            </w:pPr>
          </w:p>
          <w:p w14:paraId="5586A1FB"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 xml:space="preserve">Pastaigas laikā, atpazīt kokus un krūmus. </w:t>
            </w:r>
          </w:p>
          <w:p w14:paraId="2901045C"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Iepazīst koka daļas.</w:t>
            </w:r>
          </w:p>
          <w:p w14:paraId="2710FFA9"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Paplašina vārda krājumu ar jauniem vārdiem.</w:t>
            </w:r>
          </w:p>
          <w:p w14:paraId="522CBFC0" w14:textId="77777777" w:rsidR="00ED6E11" w:rsidRDefault="00ED6E11" w:rsidP="00EF17F3">
            <w:pPr>
              <w:spacing w:after="0" w:line="240" w:lineRule="auto"/>
            </w:pPr>
          </w:p>
          <w:p w14:paraId="19C4FBEC" w14:textId="77777777" w:rsidR="00ED6E11" w:rsidRDefault="00ED6E11" w:rsidP="00EF17F3">
            <w:pPr>
              <w:spacing w:after="0" w:line="240" w:lineRule="auto"/>
              <w:jc w:val="center"/>
            </w:pPr>
            <w:r>
              <w:rPr>
                <w:noProof/>
                <w:lang w:eastAsia="lv-LV"/>
              </w:rPr>
              <w:drawing>
                <wp:inline distT="0" distB="0" distL="0" distR="0" wp14:anchorId="4DC31B1F" wp14:editId="50F463AE">
                  <wp:extent cx="1752232" cy="2266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2309" cy="2292925"/>
                          </a:xfrm>
                          <a:prstGeom prst="rect">
                            <a:avLst/>
                          </a:prstGeom>
                          <a:noFill/>
                          <a:ln>
                            <a:noFill/>
                          </a:ln>
                        </pic:spPr>
                      </pic:pic>
                    </a:graphicData>
                  </a:graphic>
                </wp:inline>
              </w:drawing>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1580A" w14:textId="77777777" w:rsidR="00ED6E11" w:rsidRPr="00C04E30" w:rsidRDefault="00ED6E11" w:rsidP="00EF17F3">
            <w:pPr>
              <w:spacing w:after="0" w:line="240" w:lineRule="auto"/>
              <w:rPr>
                <w:rFonts w:ascii="Times New Roman" w:hAnsi="Times New Roman"/>
                <w:sz w:val="24"/>
                <w:szCs w:val="24"/>
              </w:rPr>
            </w:pPr>
          </w:p>
          <w:p w14:paraId="0F9B402B"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Atpazīt un nosaukt koku un krūmu nosaukumus.</w:t>
            </w:r>
          </w:p>
          <w:p w14:paraId="51F95E81" w14:textId="77777777" w:rsidR="00ED6E11" w:rsidRPr="00C04E30" w:rsidRDefault="00ED6E11" w:rsidP="00EF17F3">
            <w:pPr>
              <w:spacing w:after="0" w:line="240" w:lineRule="auto"/>
              <w:rPr>
                <w:rFonts w:ascii="Times New Roman" w:hAnsi="Times New Roman"/>
                <w:sz w:val="24"/>
                <w:szCs w:val="24"/>
              </w:rPr>
            </w:pPr>
          </w:p>
          <w:p w14:paraId="66AB4D22"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Apgūst jaunus jēdzienus. (sakne,stumbrs, lapotne, pumpurs, lapiņas)</w:t>
            </w:r>
          </w:p>
          <w:p w14:paraId="54BAFC20" w14:textId="77777777" w:rsidR="00ED6E11" w:rsidRPr="00C04E30" w:rsidRDefault="00ED6E11" w:rsidP="00EF17F3">
            <w:pPr>
              <w:spacing w:after="0" w:line="240" w:lineRule="auto"/>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72B3F"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 xml:space="preserve">  </w:t>
            </w:r>
          </w:p>
          <w:p w14:paraId="24F2DEA3"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 xml:space="preserve">Pievērš uzmanību kokiem un krūmiem, nosauc tos. Lūdz atkārtot koku un krūmu nosaukumus. </w:t>
            </w:r>
          </w:p>
          <w:p w14:paraId="1453E963" w14:textId="77777777" w:rsidR="00ED6E11" w:rsidRPr="00C04E30" w:rsidRDefault="00ED6E11" w:rsidP="00EF17F3">
            <w:pPr>
              <w:spacing w:after="0" w:line="240" w:lineRule="auto"/>
              <w:rPr>
                <w:rFonts w:ascii="Times New Roman" w:hAnsi="Times New Roman"/>
                <w:sz w:val="24"/>
                <w:szCs w:val="24"/>
              </w:rPr>
            </w:pPr>
          </w:p>
          <w:p w14:paraId="722D2A18"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Dod laiku novērošanai.</w:t>
            </w:r>
          </w:p>
          <w:p w14:paraId="49B4BE39" w14:textId="77777777" w:rsidR="00ED6E11" w:rsidRPr="00C04E30" w:rsidRDefault="00ED6E11" w:rsidP="00EF17F3">
            <w:pPr>
              <w:spacing w:after="0" w:line="240" w:lineRule="auto"/>
              <w:rPr>
                <w:rFonts w:ascii="Times New Roman" w:hAnsi="Times New Roman"/>
                <w:sz w:val="24"/>
                <w:szCs w:val="24"/>
              </w:rPr>
            </w:pPr>
          </w:p>
          <w:p w14:paraId="35F272F0" w14:textId="27F7C1FA"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Uzdod jautājumus par to, kā laika</w:t>
            </w:r>
            <w:r w:rsidR="0043644F" w:rsidRPr="00C04E30">
              <w:rPr>
                <w:rFonts w:ascii="Times New Roman" w:hAnsi="Times New Roman"/>
                <w:sz w:val="24"/>
                <w:szCs w:val="24"/>
              </w:rPr>
              <w:t xml:space="preserve"> </w:t>
            </w:r>
            <w:r w:rsidRPr="00C04E30">
              <w:rPr>
                <w:rFonts w:ascii="Times New Roman" w:hAnsi="Times New Roman"/>
                <w:sz w:val="24"/>
                <w:szCs w:val="24"/>
              </w:rPr>
              <w:t>apstākļi ietekmē koku un krūmu dzīvi. Kopīgi redz, ka piebrieduši pumpuri un raisās mazas lapiņas.</w:t>
            </w:r>
          </w:p>
          <w:p w14:paraId="3130400C" w14:textId="77777777" w:rsidR="00ED6E11" w:rsidRPr="00C04E30" w:rsidRDefault="00ED6E11" w:rsidP="00EF17F3">
            <w:pPr>
              <w:spacing w:after="0" w:line="240" w:lineRule="auto"/>
              <w:rPr>
                <w:rFonts w:ascii="Times New Roman" w:hAnsi="Times New Roman"/>
                <w:sz w:val="24"/>
                <w:szCs w:val="24"/>
              </w:rPr>
            </w:pPr>
          </w:p>
          <w:p w14:paraId="2315E48D"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Pieaugušais stāsta par koka daļām.</w:t>
            </w:r>
          </w:p>
          <w:p w14:paraId="19EDC70C" w14:textId="77777777" w:rsidR="00ED6E11" w:rsidRPr="00C04E30" w:rsidRDefault="00ED6E11" w:rsidP="00EF17F3">
            <w:pPr>
              <w:spacing w:after="0" w:line="240" w:lineRule="auto"/>
              <w:rPr>
                <w:rFonts w:ascii="Times New Roman" w:hAnsi="Times New Roman"/>
                <w:sz w:val="24"/>
                <w:szCs w:val="24"/>
              </w:rPr>
            </w:pPr>
          </w:p>
          <w:p w14:paraId="51F9D852"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Salīdzina pumpurus.</w:t>
            </w:r>
          </w:p>
          <w:p w14:paraId="78ECAE22" w14:textId="77777777" w:rsidR="00ED6E11" w:rsidRPr="00C04E30" w:rsidRDefault="00ED6E11" w:rsidP="00EF17F3">
            <w:pPr>
              <w:spacing w:after="0" w:line="240" w:lineRule="auto"/>
              <w:rPr>
                <w:rFonts w:ascii="Times New Roman" w:hAnsi="Times New Roman"/>
                <w:sz w:val="24"/>
                <w:szCs w:val="24"/>
              </w:rPr>
            </w:pPr>
          </w:p>
          <w:p w14:paraId="2AE14138" w14:textId="77777777" w:rsidR="00ED6E11" w:rsidRPr="00C04E30" w:rsidRDefault="00ED6E11" w:rsidP="00EF17F3">
            <w:pPr>
              <w:spacing w:after="0" w:line="240" w:lineRule="auto"/>
              <w:rPr>
                <w:rFonts w:ascii="Times New Roman" w:hAnsi="Times New Roman"/>
                <w:b/>
                <w:sz w:val="24"/>
                <w:szCs w:val="24"/>
              </w:rPr>
            </w:pPr>
          </w:p>
        </w:tc>
      </w:tr>
      <w:tr w:rsidR="00ED6E11" w14:paraId="59153676" w14:textId="77777777" w:rsidTr="009A164B">
        <w:trPr>
          <w:trHeight w:val="983"/>
        </w:trPr>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94FB4"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 xml:space="preserve">  Salasa groziņā dabas materiālus – mizas,kociņus,pūpolus, skaras un spurdzes u.c.</w:t>
            </w:r>
          </w:p>
          <w:p w14:paraId="3C335A2C" w14:textId="77777777" w:rsidR="00ED6E11" w:rsidRPr="00C04E30" w:rsidRDefault="00ED6E11" w:rsidP="00EF17F3">
            <w:pPr>
              <w:spacing w:after="0" w:line="240" w:lineRule="auto"/>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72327"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Nosauc dabas materiālu nosaukumus un raksturo to īpašības.</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C487D" w14:textId="77777777" w:rsidR="00ED6E11" w:rsidRDefault="00ED6E11" w:rsidP="00EF17F3">
            <w:pPr>
              <w:spacing w:after="0" w:line="240" w:lineRule="auto"/>
            </w:pPr>
          </w:p>
          <w:p w14:paraId="1765BB87" w14:textId="77777777" w:rsidR="00ED6E11" w:rsidRDefault="00ED6E11" w:rsidP="00EF17F3">
            <w:pPr>
              <w:spacing w:after="0" w:line="240" w:lineRule="auto"/>
            </w:pPr>
            <w:r>
              <w:t xml:space="preserve"> </w:t>
            </w:r>
          </w:p>
          <w:p w14:paraId="34D7F4E6" w14:textId="77777777" w:rsidR="00ED6E11" w:rsidRDefault="00ED6E11" w:rsidP="00EF17F3">
            <w:pPr>
              <w:spacing w:after="0" w:line="240" w:lineRule="auto"/>
            </w:pPr>
          </w:p>
          <w:p w14:paraId="5BDAE0A3" w14:textId="77777777" w:rsidR="00ED6E11" w:rsidRDefault="00ED6E11" w:rsidP="00EF17F3">
            <w:pPr>
              <w:spacing w:after="0" w:line="240" w:lineRule="auto"/>
            </w:pPr>
          </w:p>
          <w:p w14:paraId="76E8B92F" w14:textId="77777777" w:rsidR="00ED6E11" w:rsidRDefault="00ED6E11" w:rsidP="00EF17F3">
            <w:pPr>
              <w:spacing w:after="0" w:line="240" w:lineRule="auto"/>
            </w:pPr>
          </w:p>
        </w:tc>
      </w:tr>
      <w:tr w:rsidR="00ED6E11" w14:paraId="25F13A6F" w14:textId="77777777" w:rsidTr="009A164B">
        <w:trPr>
          <w:trHeight w:val="1712"/>
        </w:trPr>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72669"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Praktiskā darbībā veido dabas materiālu gleznas.</w:t>
            </w:r>
          </w:p>
          <w:p w14:paraId="61E93FF1" w14:textId="77777777" w:rsidR="00ED6E11" w:rsidRPr="00AB5551" w:rsidRDefault="00ED6E11" w:rsidP="00EF17F3">
            <w:pPr>
              <w:spacing w:after="0" w:line="240" w:lineRule="auto"/>
              <w:rPr>
                <w:rFonts w:ascii="Times New Roman" w:hAnsi="Times New Roman"/>
                <w:sz w:val="24"/>
                <w:szCs w:val="24"/>
              </w:rPr>
            </w:pPr>
          </w:p>
          <w:p w14:paraId="4C46EA6D" w14:textId="64068E17" w:rsidR="00ED6E11" w:rsidRPr="00AB5551" w:rsidRDefault="00545ABC" w:rsidP="00824161">
            <w:pPr>
              <w:spacing w:after="0" w:line="240" w:lineRule="auto"/>
              <w:rPr>
                <w:rFonts w:ascii="Times New Roman" w:hAnsi="Times New Roman"/>
                <w:sz w:val="24"/>
                <w:szCs w:val="24"/>
              </w:rPr>
            </w:pPr>
            <w:r>
              <w:rPr>
                <w:rFonts w:ascii="Times New Roman" w:hAnsi="Times New Roman"/>
                <w:sz w:val="24"/>
                <w:szCs w:val="24"/>
              </w:rPr>
              <w:t>(</w:t>
            </w:r>
            <w:bookmarkStart w:id="1" w:name="_GoBack"/>
            <w:bookmarkEnd w:id="1"/>
            <w:r w:rsidR="00824161" w:rsidRPr="00AB5551">
              <w:rPr>
                <w:rFonts w:ascii="Times New Roman" w:hAnsi="Times New Roman"/>
                <w:sz w:val="24"/>
                <w:szCs w:val="24"/>
              </w:rPr>
              <w:t xml:space="preserve">Power </w:t>
            </w:r>
            <w:proofErr w:type="spellStart"/>
            <w:r w:rsidR="00824161" w:rsidRPr="00AB5551">
              <w:rPr>
                <w:rFonts w:ascii="Times New Roman" w:hAnsi="Times New Roman"/>
                <w:sz w:val="24"/>
                <w:szCs w:val="24"/>
              </w:rPr>
              <w:t>Po</w:t>
            </w:r>
            <w:r>
              <w:rPr>
                <w:rFonts w:ascii="Times New Roman" w:hAnsi="Times New Roman"/>
                <w:sz w:val="24"/>
                <w:szCs w:val="24"/>
              </w:rPr>
              <w:t>int</w:t>
            </w:r>
            <w:proofErr w:type="spellEnd"/>
            <w:r>
              <w:rPr>
                <w:rFonts w:ascii="Times New Roman" w:hAnsi="Times New Roman"/>
                <w:sz w:val="24"/>
                <w:szCs w:val="24"/>
              </w:rPr>
              <w:t xml:space="preserve"> prezentācija pielikumā)</w:t>
            </w:r>
          </w:p>
          <w:p w14:paraId="50FEDF4E" w14:textId="77777777" w:rsidR="00ED6E11" w:rsidRDefault="00ED6E11" w:rsidP="00EF17F3">
            <w:pPr>
              <w:spacing w:after="0" w:line="240" w:lineRule="auto"/>
            </w:pPr>
          </w:p>
          <w:p w14:paraId="5CC9818F" w14:textId="77777777" w:rsidR="00ED6E11" w:rsidRDefault="00ED6E11" w:rsidP="00EF17F3">
            <w:pPr>
              <w:spacing w:after="0" w:line="240" w:lineRule="auto"/>
            </w:pPr>
          </w:p>
          <w:p w14:paraId="397C3D11" w14:textId="77777777" w:rsidR="00ED6E11" w:rsidRDefault="00ED6E11" w:rsidP="00EF17F3">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F8127"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Izmantot salasītos dabas materiālus radošajām darbībām.</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A960E"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Dod laiku bērna patstāvīgai, praktiskai darbībai.</w:t>
            </w:r>
          </w:p>
          <w:p w14:paraId="696B4551" w14:textId="77777777" w:rsidR="00ED6E11" w:rsidRPr="00C04E30" w:rsidRDefault="00ED6E11" w:rsidP="00EF17F3">
            <w:pPr>
              <w:spacing w:after="0" w:line="240" w:lineRule="auto"/>
              <w:rPr>
                <w:rFonts w:ascii="Times New Roman" w:hAnsi="Times New Roman"/>
                <w:sz w:val="24"/>
                <w:szCs w:val="24"/>
              </w:rPr>
            </w:pPr>
          </w:p>
          <w:p w14:paraId="534F1109"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Aicina bērnu pastāstīt par izveidoto sakārtojumu.</w:t>
            </w:r>
          </w:p>
          <w:p w14:paraId="1B4D7398" w14:textId="77777777" w:rsidR="00ED6E11" w:rsidRPr="00C04E30" w:rsidRDefault="00ED6E11" w:rsidP="00EF17F3">
            <w:pPr>
              <w:spacing w:after="0" w:line="240" w:lineRule="auto"/>
              <w:rPr>
                <w:rFonts w:ascii="Times New Roman" w:hAnsi="Times New Roman"/>
                <w:sz w:val="24"/>
                <w:szCs w:val="24"/>
              </w:rPr>
            </w:pPr>
          </w:p>
          <w:p w14:paraId="05584239"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Kopā ar bērnu veido praktisko darbu.</w:t>
            </w:r>
          </w:p>
        </w:tc>
      </w:tr>
    </w:tbl>
    <w:p w14:paraId="4C9DE022" w14:textId="77777777" w:rsidR="00040E7D" w:rsidRDefault="00040E7D"/>
    <w:p w14:paraId="58EB1C3B" w14:textId="77777777" w:rsidR="00C04E30" w:rsidRDefault="00C04E30" w:rsidP="00ED6E11">
      <w:pPr>
        <w:rPr>
          <w:sz w:val="24"/>
          <w:szCs w:val="24"/>
        </w:rPr>
      </w:pPr>
    </w:p>
    <w:p w14:paraId="6D767299" w14:textId="12C634FA" w:rsidR="00ED6E11" w:rsidRDefault="00ED6E11" w:rsidP="00ED6E11">
      <w:r>
        <w:rPr>
          <w:sz w:val="24"/>
          <w:szCs w:val="24"/>
        </w:rPr>
        <w:t xml:space="preserve">Vecumposms:  4-5 gadi </w:t>
      </w:r>
    </w:p>
    <w:tbl>
      <w:tblPr>
        <w:tblW w:w="15446" w:type="dxa"/>
        <w:tblCellMar>
          <w:left w:w="10" w:type="dxa"/>
          <w:right w:w="10" w:type="dxa"/>
        </w:tblCellMar>
        <w:tblLook w:val="0000" w:firstRow="0" w:lastRow="0" w:firstColumn="0" w:lastColumn="0" w:noHBand="0" w:noVBand="0"/>
      </w:tblPr>
      <w:tblGrid>
        <w:gridCol w:w="6516"/>
        <w:gridCol w:w="4252"/>
        <w:gridCol w:w="4678"/>
      </w:tblGrid>
      <w:tr w:rsidR="00ED6E11" w14:paraId="4648781F" w14:textId="77777777" w:rsidTr="00940F19">
        <w:trPr>
          <w:trHeight w:val="382"/>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5349" w14:textId="77777777" w:rsidR="00ED6E11" w:rsidRDefault="00ED6E11" w:rsidP="00EF17F3">
            <w:pPr>
              <w:spacing w:after="0" w:line="240" w:lineRule="auto"/>
              <w:jc w:val="center"/>
              <w:rPr>
                <w:b/>
                <w:sz w:val="28"/>
                <w:szCs w:val="28"/>
              </w:rPr>
            </w:pPr>
            <w:r>
              <w:rPr>
                <w:b/>
                <w:sz w:val="28"/>
                <w:szCs w:val="28"/>
              </w:rPr>
              <w:t>BĒRNU MĀCĪBU DARBĪBAS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31387" w14:textId="77777777" w:rsidR="00ED6E11" w:rsidRDefault="00ED6E11" w:rsidP="00EF17F3">
            <w:pPr>
              <w:spacing w:after="0" w:line="240" w:lineRule="auto"/>
              <w:jc w:val="center"/>
              <w:rPr>
                <w:b/>
                <w:sz w:val="28"/>
                <w:szCs w:val="28"/>
              </w:rPr>
            </w:pPr>
            <w:r>
              <w:rPr>
                <w:b/>
                <w:sz w:val="28"/>
                <w:szCs w:val="28"/>
              </w:rPr>
              <w:t>KO BĒRNS MĀCĀS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ED32" w14:textId="77777777" w:rsidR="00ED6E11" w:rsidRDefault="00ED6E11" w:rsidP="00EF17F3">
            <w:pPr>
              <w:spacing w:after="0" w:line="240" w:lineRule="auto"/>
              <w:jc w:val="center"/>
              <w:rPr>
                <w:b/>
                <w:sz w:val="28"/>
                <w:szCs w:val="28"/>
              </w:rPr>
            </w:pPr>
            <w:r>
              <w:rPr>
                <w:b/>
                <w:sz w:val="28"/>
                <w:szCs w:val="28"/>
              </w:rPr>
              <w:t>PIEAUGUŠO ATBALSTS</w:t>
            </w:r>
          </w:p>
        </w:tc>
      </w:tr>
      <w:tr w:rsidR="00ED6E11" w14:paraId="1C756602" w14:textId="77777777" w:rsidTr="00940F19">
        <w:trPr>
          <w:trHeight w:val="2118"/>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518BF" w14:textId="77777777" w:rsidR="00ED6E11" w:rsidRDefault="00ED6E11" w:rsidP="00EF17F3">
            <w:pPr>
              <w:spacing w:after="0" w:line="240" w:lineRule="auto"/>
            </w:pPr>
          </w:p>
          <w:p w14:paraId="41034F46" w14:textId="740628CC"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Tuvākā apkārtnē vēro dažādus lapu kokus to dažādās augšanas fāzēs.</w:t>
            </w:r>
          </w:p>
          <w:p w14:paraId="2B580988" w14:textId="77777777" w:rsidR="00C04E30" w:rsidRDefault="00C04E30" w:rsidP="00EF17F3">
            <w:pPr>
              <w:spacing w:after="0" w:line="240" w:lineRule="auto"/>
            </w:pPr>
          </w:p>
          <w:p w14:paraId="3704FBE2" w14:textId="77777777" w:rsidR="00ED6E11" w:rsidRDefault="00ED6E11" w:rsidP="00EF17F3">
            <w:pPr>
              <w:spacing w:after="0" w:line="240" w:lineRule="auto"/>
              <w:jc w:val="center"/>
            </w:pPr>
            <w:r>
              <w:rPr>
                <w:noProof/>
                <w:lang w:eastAsia="lv-LV"/>
              </w:rPr>
              <w:drawing>
                <wp:inline distT="0" distB="0" distL="0" distR="0" wp14:anchorId="19EC31CD" wp14:editId="153F4C82">
                  <wp:extent cx="2062314" cy="1546860"/>
                  <wp:effectExtent l="0" t="9207" r="5397" b="5398"/>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092088" cy="1569192"/>
                          </a:xfrm>
                          <a:prstGeom prst="rect">
                            <a:avLst/>
                          </a:prstGeom>
                          <a:noFill/>
                          <a:ln>
                            <a:noFill/>
                          </a:ln>
                        </pic:spPr>
                      </pic:pic>
                    </a:graphicData>
                  </a:graphic>
                </wp:inline>
              </w:drawing>
            </w:r>
          </w:p>
          <w:p w14:paraId="75CDD235" w14:textId="77777777" w:rsidR="00ED6E11" w:rsidRDefault="00ED6E11" w:rsidP="00EF17F3">
            <w:pPr>
              <w:spacing w:after="0" w:line="240" w:lineRule="auto"/>
              <w:jc w:val="center"/>
            </w:pPr>
          </w:p>
          <w:p w14:paraId="553FE391" w14:textId="4EA6F33A" w:rsidR="00C04E30" w:rsidRDefault="00C04E30" w:rsidP="00EF17F3">
            <w:pPr>
              <w:spacing w:after="0" w:line="240" w:lineRule="auto"/>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230C" w14:textId="77777777" w:rsidR="00ED6E11" w:rsidRPr="00C04E30" w:rsidRDefault="00ED6E11" w:rsidP="00EF17F3">
            <w:pPr>
              <w:spacing w:after="0" w:line="240" w:lineRule="auto"/>
              <w:rPr>
                <w:rFonts w:ascii="Times New Roman" w:hAnsi="Times New Roman"/>
                <w:sz w:val="24"/>
                <w:szCs w:val="24"/>
              </w:rPr>
            </w:pPr>
          </w:p>
          <w:p w14:paraId="12EF3005"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Zina, ka koki ir dzīvi un pret tiem jāizturas saudzīgi.</w:t>
            </w:r>
          </w:p>
          <w:p w14:paraId="7D11ED2E"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 xml:space="preserve"> Vēro pumpuru augšanu - pumpura dzīves stāstu.</w:t>
            </w:r>
          </w:p>
          <w:p w14:paraId="33C4F4D9"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Uzzin kā plaukst lapas.</w:t>
            </w:r>
          </w:p>
          <w:p w14:paraId="25F1FB7B" w14:textId="77777777" w:rsidR="00ED6E11" w:rsidRPr="00C04E30" w:rsidRDefault="00ED6E11" w:rsidP="00EF17F3">
            <w:pPr>
              <w:spacing w:after="0" w:line="240" w:lineRule="auto"/>
              <w:rPr>
                <w:rFonts w:ascii="Times New Roman" w:hAnsi="Times New Roman"/>
                <w:sz w:val="24"/>
                <w:szCs w:val="24"/>
              </w:rPr>
            </w:pPr>
          </w:p>
          <w:p w14:paraId="4F495E92"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Saprot, ka koks ir dzīvs un  to, ka tam ir vajadzīgas barības vielas.</w:t>
            </w:r>
          </w:p>
          <w:p w14:paraId="4CBDEC6B" w14:textId="77777777" w:rsidR="00ED6E11" w:rsidRPr="00C04E30" w:rsidRDefault="00ED6E11" w:rsidP="00EF17F3">
            <w:pPr>
              <w:spacing w:after="0" w:line="240" w:lineRule="auto"/>
              <w:rPr>
                <w:rFonts w:ascii="Times New Roman" w:hAnsi="Times New Roman"/>
                <w:sz w:val="24"/>
                <w:szCs w:val="24"/>
              </w:rPr>
            </w:pPr>
          </w:p>
          <w:p w14:paraId="2D23957F" w14:textId="77777777" w:rsidR="00ED6E11" w:rsidRPr="00C04E30" w:rsidRDefault="00ED6E11" w:rsidP="00EF17F3">
            <w:pPr>
              <w:spacing w:after="0" w:line="240" w:lineRule="auto"/>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EDB2" w14:textId="77777777" w:rsidR="00ED6E11" w:rsidRPr="00C04E30" w:rsidRDefault="00ED6E11" w:rsidP="00EF17F3">
            <w:pPr>
              <w:spacing w:after="0" w:line="240" w:lineRule="auto"/>
              <w:rPr>
                <w:rFonts w:ascii="Times New Roman" w:hAnsi="Times New Roman"/>
                <w:sz w:val="24"/>
                <w:szCs w:val="24"/>
              </w:rPr>
            </w:pPr>
          </w:p>
          <w:p w14:paraId="0EEDA739"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Sarunā noskaidro, ka visi ir dzīvi, aug, uzņem barību.</w:t>
            </w:r>
          </w:p>
          <w:p w14:paraId="4E34FC37" w14:textId="77777777" w:rsidR="00ED6E11" w:rsidRPr="00C04E30" w:rsidRDefault="00ED6E11" w:rsidP="00EF17F3">
            <w:pPr>
              <w:spacing w:after="0" w:line="240" w:lineRule="auto"/>
              <w:rPr>
                <w:rFonts w:ascii="Times New Roman" w:hAnsi="Times New Roman"/>
                <w:sz w:val="24"/>
                <w:szCs w:val="24"/>
              </w:rPr>
            </w:pPr>
          </w:p>
          <w:p w14:paraId="61BCA0E5" w14:textId="77777777" w:rsidR="00ED6E11" w:rsidRPr="00C04E30" w:rsidRDefault="00ED6E11" w:rsidP="00EF17F3">
            <w:pPr>
              <w:spacing w:after="0" w:line="240" w:lineRule="auto"/>
              <w:rPr>
                <w:rFonts w:ascii="Times New Roman" w:hAnsi="Times New Roman"/>
                <w:sz w:val="24"/>
                <w:szCs w:val="24"/>
              </w:rPr>
            </w:pPr>
          </w:p>
        </w:tc>
      </w:tr>
      <w:tr w:rsidR="00ED6E11" w14:paraId="4C9A6F45" w14:textId="77777777" w:rsidTr="00940F19">
        <w:trPr>
          <w:trHeight w:val="87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71505"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Pastaigas laikā pie kokiem meklē to augļus, sēklas. Pēta, to dažādību.</w:t>
            </w:r>
          </w:p>
          <w:p w14:paraId="7C4E46CA"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Vēro mazos kociņus, apliek tiem nelielu žodziņu no zariņiem.</w:t>
            </w:r>
          </w:p>
          <w:p w14:paraId="61FEBBC0"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Mācās saudzēt jaunos kociņus.</w:t>
            </w:r>
          </w:p>
          <w:p w14:paraId="1AB5CC24" w14:textId="099713D0"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Zina ka priedes un egles čiekurā nobriest sēkliņa</w:t>
            </w:r>
            <w:r w:rsidR="009A164B" w:rsidRPr="00C04E30">
              <w:rPr>
                <w:rFonts w:ascii="Times New Roman" w:hAnsi="Times New Roman"/>
                <w:sz w:val="24"/>
                <w:szCs w:val="24"/>
              </w:rPr>
              <w:t>, bet ozoli aug no zīlēs</w:t>
            </w:r>
          </w:p>
          <w:p w14:paraId="11624DDA" w14:textId="77777777" w:rsidR="009A164B" w:rsidRPr="00C04E30" w:rsidRDefault="009A164B" w:rsidP="00EF17F3">
            <w:pPr>
              <w:spacing w:after="0" w:line="240" w:lineRule="auto"/>
              <w:rPr>
                <w:rFonts w:ascii="Times New Roman" w:hAnsi="Times New Roman"/>
                <w:sz w:val="24"/>
                <w:szCs w:val="24"/>
              </w:rPr>
            </w:pPr>
          </w:p>
          <w:p w14:paraId="0475A512" w14:textId="4A215879" w:rsidR="009A164B" w:rsidRPr="00C04E30" w:rsidRDefault="009A164B" w:rsidP="009A164B">
            <w:pPr>
              <w:spacing w:after="0" w:line="240" w:lineRule="auto"/>
              <w:jc w:val="center"/>
              <w:rPr>
                <w:rFonts w:ascii="Times New Roman" w:hAnsi="Times New Roman"/>
                <w:sz w:val="24"/>
                <w:szCs w:val="24"/>
              </w:rPr>
            </w:pPr>
            <w:r w:rsidRPr="00C04E30">
              <w:rPr>
                <w:rFonts w:ascii="Times New Roman" w:hAnsi="Times New Roman"/>
                <w:noProof/>
                <w:sz w:val="24"/>
                <w:szCs w:val="24"/>
                <w:lang w:eastAsia="lv-LV"/>
              </w:rPr>
              <w:lastRenderedPageBreak/>
              <w:drawing>
                <wp:inline distT="0" distB="0" distL="0" distR="0" wp14:anchorId="7C4BF391" wp14:editId="44F3D419">
                  <wp:extent cx="1790765" cy="2486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6762" cy="2494351"/>
                          </a:xfrm>
                          <a:prstGeom prst="rect">
                            <a:avLst/>
                          </a:prstGeom>
                          <a:noFill/>
                          <a:ln>
                            <a:noFill/>
                          </a:ln>
                        </pic:spPr>
                      </pic:pic>
                    </a:graphicData>
                  </a:graphic>
                </wp:inline>
              </w:drawing>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61BB"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lastRenderedPageBreak/>
              <w:t>Aplūko, tausta un salīdzina dažādu koku sēklu – zīli, kastani, čiekuru – to sēklas.</w:t>
            </w:r>
          </w:p>
          <w:p w14:paraId="309413A2" w14:textId="77777777" w:rsidR="00ED6E11" w:rsidRPr="00C04E30" w:rsidRDefault="00ED6E11" w:rsidP="00EF17F3">
            <w:pPr>
              <w:spacing w:after="0" w:line="240" w:lineRule="auto"/>
              <w:rPr>
                <w:rFonts w:ascii="Times New Roman" w:hAnsi="Times New Roman"/>
                <w:sz w:val="24"/>
                <w:szCs w:val="24"/>
              </w:rPr>
            </w:pPr>
          </w:p>
          <w:p w14:paraId="3BC1F961"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Pārrunāt kā izaug koki.</w:t>
            </w:r>
          </w:p>
          <w:p w14:paraId="1B88DBAD" w14:textId="77777777" w:rsidR="00ED6E11" w:rsidRPr="00C04E30" w:rsidRDefault="00ED6E11" w:rsidP="00EF17F3">
            <w:pPr>
              <w:spacing w:after="0" w:line="240" w:lineRule="auto"/>
              <w:rPr>
                <w:rFonts w:ascii="Times New Roman" w:hAnsi="Times New Roman"/>
                <w:sz w:val="24"/>
                <w:szCs w:val="24"/>
              </w:rPr>
            </w:pPr>
          </w:p>
          <w:p w14:paraId="6C6042BA"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Bērni saudzīgi izturas pret mazajiem kociņiem.</w:t>
            </w:r>
          </w:p>
          <w:p w14:paraId="43ECD354" w14:textId="6704B2C2" w:rsidR="00ED6E11" w:rsidRPr="00C04E30" w:rsidRDefault="00ED6E11" w:rsidP="00EF17F3">
            <w:pPr>
              <w:spacing w:after="0" w:line="240" w:lineRule="auto"/>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1DCC"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Palīdz noskaidrot, kāda izskatās katram kokam sēkla.</w:t>
            </w:r>
          </w:p>
          <w:p w14:paraId="54A8049C" w14:textId="77777777" w:rsidR="00ED6E11" w:rsidRPr="00C04E30" w:rsidRDefault="00ED6E11" w:rsidP="00EF17F3">
            <w:pPr>
              <w:spacing w:after="0" w:line="240" w:lineRule="auto"/>
              <w:rPr>
                <w:rFonts w:ascii="Times New Roman" w:hAnsi="Times New Roman"/>
                <w:sz w:val="24"/>
                <w:szCs w:val="24"/>
              </w:rPr>
            </w:pPr>
          </w:p>
          <w:p w14:paraId="4CC5A4EB"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Pārrunā, kā koki aug mežā, kā tie tur nonāk.</w:t>
            </w:r>
          </w:p>
          <w:p w14:paraId="5554B9D0" w14:textId="77777777" w:rsidR="00ED6E11" w:rsidRPr="00C04E30" w:rsidRDefault="00ED6E11" w:rsidP="00EF17F3">
            <w:pPr>
              <w:spacing w:after="0" w:line="240" w:lineRule="auto"/>
              <w:rPr>
                <w:rFonts w:ascii="Times New Roman" w:hAnsi="Times New Roman"/>
                <w:sz w:val="24"/>
                <w:szCs w:val="24"/>
              </w:rPr>
            </w:pPr>
          </w:p>
          <w:p w14:paraId="2E6956BA"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Skaita dzejoli  - “Sēkliņa”</w:t>
            </w:r>
          </w:p>
          <w:p w14:paraId="1A30E235" w14:textId="223E3D50" w:rsidR="00ED6E11"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Piedāvā attēlus no interneta, kur redzamas dažādas koku sugas, to augļi un sēkla.</w:t>
            </w:r>
          </w:p>
          <w:p w14:paraId="48C2F782" w14:textId="77777777" w:rsidR="00B443FE" w:rsidRPr="00C04E30" w:rsidRDefault="00B443FE" w:rsidP="00EF17F3">
            <w:pPr>
              <w:spacing w:after="0" w:line="240" w:lineRule="auto"/>
              <w:rPr>
                <w:rFonts w:ascii="Times New Roman" w:hAnsi="Times New Roman"/>
                <w:sz w:val="24"/>
                <w:szCs w:val="24"/>
              </w:rPr>
            </w:pPr>
          </w:p>
          <w:p w14:paraId="6062CD6A"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noProof/>
                <w:sz w:val="24"/>
                <w:szCs w:val="24"/>
                <w:lang w:eastAsia="lv-LV"/>
              </w:rPr>
              <w:lastRenderedPageBreak/>
              <w:drawing>
                <wp:inline distT="0" distB="0" distL="0" distR="0" wp14:anchorId="55FDF544" wp14:editId="0AB72565">
                  <wp:extent cx="2094670" cy="191198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9332" cy="1925368"/>
                          </a:xfrm>
                          <a:prstGeom prst="rect">
                            <a:avLst/>
                          </a:prstGeom>
                          <a:noFill/>
                          <a:ln>
                            <a:noFill/>
                          </a:ln>
                        </pic:spPr>
                      </pic:pic>
                    </a:graphicData>
                  </a:graphic>
                </wp:inline>
              </w:drawing>
            </w:r>
          </w:p>
          <w:p w14:paraId="496F4442" w14:textId="77777777" w:rsidR="00ED6E11" w:rsidRPr="00C04E30" w:rsidRDefault="00ED6E11" w:rsidP="00EF17F3">
            <w:pPr>
              <w:spacing w:after="0" w:line="240" w:lineRule="auto"/>
              <w:rPr>
                <w:rFonts w:ascii="Times New Roman" w:hAnsi="Times New Roman"/>
                <w:sz w:val="24"/>
                <w:szCs w:val="24"/>
              </w:rPr>
            </w:pPr>
          </w:p>
        </w:tc>
      </w:tr>
      <w:tr w:rsidR="00ED6E11" w14:paraId="35260B2A" w14:textId="77777777" w:rsidTr="009A164B">
        <w:trPr>
          <w:trHeight w:val="8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47E0D" w14:textId="77777777" w:rsidR="00C04E30" w:rsidRPr="00C04E30" w:rsidRDefault="00C04E30" w:rsidP="00EF17F3">
            <w:pPr>
              <w:spacing w:after="0" w:line="240" w:lineRule="auto"/>
              <w:rPr>
                <w:rFonts w:ascii="Times New Roman" w:hAnsi="Times New Roman"/>
                <w:sz w:val="24"/>
                <w:szCs w:val="24"/>
              </w:rPr>
            </w:pPr>
          </w:p>
          <w:p w14:paraId="5BAB74FE" w14:textId="6B725DC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Iesēj kādu sēkliņu un ilgstoši vēro kā tā aug.</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6B0"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Regulāri aplaista.</w:t>
            </w:r>
          </w:p>
          <w:p w14:paraId="293D15CA"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Vēro dēgšanas procesu.</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B6C8" w14:textId="77777777" w:rsidR="00ED6E11" w:rsidRPr="00C04E30" w:rsidRDefault="00ED6E11" w:rsidP="00EF17F3">
            <w:pPr>
              <w:spacing w:after="0" w:line="240" w:lineRule="auto"/>
              <w:rPr>
                <w:rFonts w:ascii="Times New Roman" w:hAnsi="Times New Roman"/>
                <w:sz w:val="24"/>
                <w:szCs w:val="24"/>
              </w:rPr>
            </w:pPr>
            <w:r w:rsidRPr="00C04E30">
              <w:rPr>
                <w:rFonts w:ascii="Times New Roman" w:hAnsi="Times New Roman"/>
                <w:sz w:val="24"/>
                <w:szCs w:val="24"/>
              </w:rPr>
              <w:t>Palīdz sagādāt podiņu, drbarīkus un mudina bērnus regulāri apkopt to.</w:t>
            </w:r>
          </w:p>
          <w:p w14:paraId="0365ECAE" w14:textId="77777777" w:rsidR="00ED6E11" w:rsidRPr="00C04E30" w:rsidRDefault="00ED6E11" w:rsidP="00EF17F3">
            <w:pPr>
              <w:spacing w:after="0" w:line="240" w:lineRule="auto"/>
              <w:rPr>
                <w:rFonts w:ascii="Times New Roman" w:hAnsi="Times New Roman"/>
                <w:sz w:val="24"/>
                <w:szCs w:val="24"/>
              </w:rPr>
            </w:pPr>
          </w:p>
          <w:p w14:paraId="78357067" w14:textId="77777777" w:rsidR="00ED6E11" w:rsidRPr="00C04E30" w:rsidRDefault="00ED6E11" w:rsidP="00EF17F3">
            <w:pPr>
              <w:spacing w:after="0" w:line="240" w:lineRule="auto"/>
              <w:rPr>
                <w:rFonts w:ascii="Times New Roman" w:hAnsi="Times New Roman"/>
                <w:sz w:val="24"/>
                <w:szCs w:val="24"/>
              </w:rPr>
            </w:pPr>
          </w:p>
        </w:tc>
      </w:tr>
    </w:tbl>
    <w:p w14:paraId="35C02DBC" w14:textId="28A75180" w:rsidR="009A164B" w:rsidRDefault="009A164B"/>
    <w:p w14:paraId="35EE6AED" w14:textId="77777777" w:rsidR="009A164B" w:rsidRDefault="009A164B"/>
    <w:p w14:paraId="4948B5B2" w14:textId="77777777" w:rsidR="00ED6E11" w:rsidRPr="00865146" w:rsidRDefault="00ED6E11" w:rsidP="00ED6E11">
      <w:pPr>
        <w:rPr>
          <w:sz w:val="24"/>
          <w:szCs w:val="24"/>
        </w:rPr>
      </w:pPr>
      <w:r>
        <w:rPr>
          <w:sz w:val="24"/>
          <w:szCs w:val="24"/>
        </w:rPr>
        <w:t>Vecumposms  5-6 gadi</w:t>
      </w:r>
    </w:p>
    <w:tbl>
      <w:tblPr>
        <w:tblStyle w:val="TableGrid"/>
        <w:tblW w:w="0" w:type="auto"/>
        <w:tblLook w:val="04A0" w:firstRow="1" w:lastRow="0" w:firstColumn="1" w:lastColumn="0" w:noHBand="0" w:noVBand="1"/>
      </w:tblPr>
      <w:tblGrid>
        <w:gridCol w:w="6232"/>
        <w:gridCol w:w="4678"/>
        <w:gridCol w:w="4478"/>
      </w:tblGrid>
      <w:tr w:rsidR="00ED6E11" w:rsidRPr="00865146" w14:paraId="023C83D5" w14:textId="77777777" w:rsidTr="00940F19">
        <w:tc>
          <w:tcPr>
            <w:tcW w:w="6232" w:type="dxa"/>
          </w:tcPr>
          <w:p w14:paraId="056F3FA4" w14:textId="77777777" w:rsidR="00ED6E11" w:rsidRPr="00BD0A15" w:rsidRDefault="00ED6E11" w:rsidP="00EF17F3">
            <w:pPr>
              <w:jc w:val="center"/>
              <w:rPr>
                <w:b/>
                <w:bCs/>
                <w:sz w:val="24"/>
                <w:szCs w:val="24"/>
              </w:rPr>
            </w:pPr>
            <w:r w:rsidRPr="00BD0A15">
              <w:rPr>
                <w:b/>
                <w:bCs/>
                <w:sz w:val="24"/>
                <w:szCs w:val="24"/>
              </w:rPr>
              <w:t>Bērna mācību darbības</w:t>
            </w:r>
          </w:p>
        </w:tc>
        <w:tc>
          <w:tcPr>
            <w:tcW w:w="4678" w:type="dxa"/>
          </w:tcPr>
          <w:p w14:paraId="17E91F1E" w14:textId="77777777" w:rsidR="00ED6E11" w:rsidRPr="00BD0A15" w:rsidRDefault="00ED6E11" w:rsidP="00EF17F3">
            <w:pPr>
              <w:jc w:val="center"/>
              <w:rPr>
                <w:b/>
                <w:bCs/>
                <w:sz w:val="24"/>
                <w:szCs w:val="24"/>
              </w:rPr>
            </w:pPr>
            <w:r w:rsidRPr="00BD0A15">
              <w:rPr>
                <w:b/>
                <w:bCs/>
                <w:sz w:val="24"/>
                <w:szCs w:val="24"/>
              </w:rPr>
              <w:t>Ko bērns mācās</w:t>
            </w:r>
          </w:p>
        </w:tc>
        <w:tc>
          <w:tcPr>
            <w:tcW w:w="4478" w:type="dxa"/>
          </w:tcPr>
          <w:p w14:paraId="655B7FA3" w14:textId="77777777" w:rsidR="00ED6E11" w:rsidRPr="00BD0A15" w:rsidRDefault="00ED6E11" w:rsidP="00EF17F3">
            <w:pPr>
              <w:jc w:val="center"/>
              <w:rPr>
                <w:b/>
                <w:bCs/>
                <w:sz w:val="24"/>
                <w:szCs w:val="24"/>
              </w:rPr>
            </w:pPr>
            <w:r w:rsidRPr="00BD0A15">
              <w:rPr>
                <w:b/>
                <w:bCs/>
                <w:sz w:val="24"/>
                <w:szCs w:val="24"/>
              </w:rPr>
              <w:t>Pieaugušo atbalsts</w:t>
            </w:r>
          </w:p>
        </w:tc>
      </w:tr>
      <w:tr w:rsidR="00ED6E11" w:rsidRPr="00865146" w14:paraId="6FDA4DF5" w14:textId="77777777" w:rsidTr="00940F19">
        <w:tc>
          <w:tcPr>
            <w:tcW w:w="6232" w:type="dxa"/>
          </w:tcPr>
          <w:p w14:paraId="5B6EB6D7" w14:textId="77777777" w:rsidR="00C04E30" w:rsidRPr="00C04E30" w:rsidRDefault="00ED6E11" w:rsidP="00EF17F3">
            <w:pPr>
              <w:rPr>
                <w:rFonts w:ascii="Times New Roman" w:hAnsi="Times New Roman"/>
                <w:sz w:val="24"/>
                <w:szCs w:val="24"/>
              </w:rPr>
            </w:pPr>
            <w:r w:rsidRPr="00C04E30">
              <w:rPr>
                <w:rFonts w:ascii="Times New Roman" w:hAnsi="Times New Roman"/>
                <w:sz w:val="24"/>
                <w:szCs w:val="24"/>
              </w:rPr>
              <w:t>Nosauc pirmo skaņu vārdā</w:t>
            </w:r>
            <w:r w:rsidR="00C04E30" w:rsidRPr="00C04E30">
              <w:rPr>
                <w:rFonts w:ascii="Times New Roman" w:hAnsi="Times New Roman"/>
                <w:sz w:val="24"/>
                <w:szCs w:val="24"/>
              </w:rPr>
              <w:t>.</w:t>
            </w:r>
          </w:p>
          <w:p w14:paraId="669A4045" w14:textId="5FBFC829" w:rsidR="00ED6E11" w:rsidRPr="00C04E30" w:rsidRDefault="00C04E30" w:rsidP="00EF17F3">
            <w:pPr>
              <w:rPr>
                <w:rFonts w:ascii="Times New Roman" w:hAnsi="Times New Roman"/>
                <w:sz w:val="24"/>
                <w:szCs w:val="24"/>
              </w:rPr>
            </w:pPr>
            <w:r w:rsidRPr="00C04E30">
              <w:rPr>
                <w:rFonts w:ascii="Times New Roman" w:hAnsi="Times New Roman"/>
                <w:sz w:val="24"/>
                <w:szCs w:val="24"/>
              </w:rPr>
              <w:t xml:space="preserve"> Darbojoties iepazīst burtus.</w:t>
            </w:r>
          </w:p>
          <w:p w14:paraId="144C1AA2" w14:textId="21EBC22D" w:rsidR="00ED6E11" w:rsidRPr="00C04E30" w:rsidRDefault="00ED6E11" w:rsidP="0025061E">
            <w:pPr>
              <w:jc w:val="center"/>
              <w:rPr>
                <w:rFonts w:ascii="Times New Roman" w:hAnsi="Times New Roman"/>
                <w:sz w:val="24"/>
                <w:szCs w:val="24"/>
              </w:rPr>
            </w:pPr>
            <w:r w:rsidRPr="00C04E30">
              <w:rPr>
                <w:rFonts w:ascii="Times New Roman" w:hAnsi="Times New Roman"/>
                <w:noProof/>
                <w:lang w:eastAsia="lv-LV"/>
              </w:rPr>
              <w:lastRenderedPageBreak/>
              <w:drawing>
                <wp:inline distT="0" distB="0" distL="0" distR="0" wp14:anchorId="2F22588D" wp14:editId="53ABF04A">
                  <wp:extent cx="1374775" cy="18329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4775" cy="1832917"/>
                          </a:xfrm>
                          <a:prstGeom prst="rect">
                            <a:avLst/>
                          </a:prstGeom>
                          <a:noFill/>
                          <a:ln>
                            <a:noFill/>
                          </a:ln>
                        </pic:spPr>
                      </pic:pic>
                    </a:graphicData>
                  </a:graphic>
                </wp:inline>
              </w:drawing>
            </w:r>
          </w:p>
        </w:tc>
        <w:tc>
          <w:tcPr>
            <w:tcW w:w="4678" w:type="dxa"/>
          </w:tcPr>
          <w:p w14:paraId="46A6655C"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lastRenderedPageBreak/>
              <w:t>Apgūst lasītprasmi,</w:t>
            </w:r>
          </w:p>
          <w:p w14:paraId="788B5036"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Nostriprina prasmi rakstīt burtus.</w:t>
            </w:r>
          </w:p>
          <w:p w14:paraId="13912700"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Iemācās koku nosaukumus,</w:t>
            </w:r>
          </w:p>
        </w:tc>
        <w:tc>
          <w:tcPr>
            <w:tcW w:w="4478" w:type="dxa"/>
          </w:tcPr>
          <w:p w14:paraId="4291D662"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Palīdz bērnam salikt un izlasīt koka nosaukumu.</w:t>
            </w:r>
          </w:p>
        </w:tc>
      </w:tr>
      <w:tr w:rsidR="00ED6E11" w:rsidRPr="00865146" w14:paraId="10FFC377" w14:textId="77777777" w:rsidTr="00940F19">
        <w:tc>
          <w:tcPr>
            <w:tcW w:w="6232" w:type="dxa"/>
          </w:tcPr>
          <w:p w14:paraId="24EDA079"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lastRenderedPageBreak/>
              <w:t>Atpazīst kokus tuvākajā apkārtnē pēc nosaukuma,</w:t>
            </w:r>
          </w:p>
          <w:p w14:paraId="4B320E29"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Novēro, salīdzina kokus un krūmus dažādos laika posmos( nedēļa, mēnesis)</w:t>
            </w:r>
          </w:p>
          <w:p w14:paraId="5A560A51"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Praktiskajā darbībā attēlo ziedošu zaru.</w:t>
            </w:r>
          </w:p>
          <w:p w14:paraId="14C221AF" w14:textId="37E1A78C" w:rsidR="00ED6E11" w:rsidRPr="00C04E30" w:rsidRDefault="00ED6E11" w:rsidP="009A164B">
            <w:pPr>
              <w:jc w:val="center"/>
              <w:rPr>
                <w:rFonts w:ascii="Times New Roman" w:hAnsi="Times New Roman"/>
                <w:sz w:val="24"/>
                <w:szCs w:val="24"/>
              </w:rPr>
            </w:pPr>
            <w:r w:rsidRPr="00C04E30">
              <w:rPr>
                <w:rFonts w:ascii="Times New Roman" w:hAnsi="Times New Roman"/>
                <w:noProof/>
                <w:lang w:eastAsia="lv-LV"/>
              </w:rPr>
              <w:drawing>
                <wp:inline distT="0" distB="0" distL="0" distR="0" wp14:anchorId="062E2346" wp14:editId="31E84D13">
                  <wp:extent cx="1066800" cy="13530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6759" cy="1429061"/>
                          </a:xfrm>
                          <a:prstGeom prst="rect">
                            <a:avLst/>
                          </a:prstGeom>
                          <a:noFill/>
                          <a:ln>
                            <a:noFill/>
                          </a:ln>
                        </pic:spPr>
                      </pic:pic>
                    </a:graphicData>
                  </a:graphic>
                </wp:inline>
              </w:drawing>
            </w:r>
          </w:p>
        </w:tc>
        <w:tc>
          <w:tcPr>
            <w:tcW w:w="4678" w:type="dxa"/>
          </w:tcPr>
          <w:p w14:paraId="7692F716"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Bērns meklē dabā kokus, kurus bija uzrakstījis un izlasījis,</w:t>
            </w:r>
          </w:p>
          <w:p w14:paraId="7F1DEFE3"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Bērns spēj veikt novērojumus ilgākā laika posmā,</w:t>
            </w:r>
          </w:p>
          <w:p w14:paraId="3A88E30F"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Bērns mācās pastāstīt par saviem novērojumiem.</w:t>
            </w:r>
          </w:p>
        </w:tc>
        <w:tc>
          <w:tcPr>
            <w:tcW w:w="4478" w:type="dxa"/>
          </w:tcPr>
          <w:p w14:paraId="307B7936"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Pieaugušais organizē pastaigas,</w:t>
            </w:r>
          </w:p>
          <w:p w14:paraId="0BE5E064"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Pieaugušais rosina pievērst uzmanību kokiem un krūmiem, rosina pastāstīt par izmaiņām,</w:t>
            </w:r>
          </w:p>
          <w:p w14:paraId="0CDE12A8"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Pieaugušais var kokus nofotografēt, lai vēlāk ir vieglāk salīdzināt.</w:t>
            </w:r>
          </w:p>
          <w:p w14:paraId="3E7E5E98"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Pieaugušais rosina atpazīt redzētos kokus un krūmus (enciklopēdijās, interneta resursos u.c.)</w:t>
            </w:r>
          </w:p>
        </w:tc>
      </w:tr>
      <w:tr w:rsidR="00ED6E11" w:rsidRPr="00865146" w14:paraId="785BB661" w14:textId="77777777" w:rsidTr="00940F19">
        <w:tc>
          <w:tcPr>
            <w:tcW w:w="6232" w:type="dxa"/>
          </w:tcPr>
          <w:p w14:paraId="501A82AC" w14:textId="77777777" w:rsidR="00C04E30" w:rsidRDefault="00C04E30" w:rsidP="00EF17F3">
            <w:pPr>
              <w:rPr>
                <w:rFonts w:ascii="Times New Roman" w:hAnsi="Times New Roman"/>
                <w:sz w:val="24"/>
                <w:szCs w:val="24"/>
              </w:rPr>
            </w:pPr>
          </w:p>
          <w:p w14:paraId="3EFA6254" w14:textId="3B58935F" w:rsidR="00ED6E11" w:rsidRPr="00C04E30" w:rsidRDefault="00ED6E11" w:rsidP="00EF17F3">
            <w:pPr>
              <w:rPr>
                <w:rFonts w:ascii="Times New Roman" w:hAnsi="Times New Roman"/>
                <w:sz w:val="24"/>
                <w:szCs w:val="24"/>
              </w:rPr>
            </w:pPr>
            <w:r w:rsidRPr="00C04E30">
              <w:rPr>
                <w:rFonts w:ascii="Times New Roman" w:hAnsi="Times New Roman"/>
                <w:sz w:val="24"/>
                <w:szCs w:val="24"/>
              </w:rPr>
              <w:t>Bērns saprot, ka daba ir jāsaudzē.</w:t>
            </w:r>
          </w:p>
        </w:tc>
        <w:tc>
          <w:tcPr>
            <w:tcW w:w="4678" w:type="dxa"/>
          </w:tcPr>
          <w:p w14:paraId="26D9C8C7" w14:textId="77777777" w:rsidR="00C04E30" w:rsidRDefault="00C04E30" w:rsidP="00EF17F3">
            <w:pPr>
              <w:rPr>
                <w:rFonts w:ascii="Times New Roman" w:hAnsi="Times New Roman"/>
                <w:sz w:val="24"/>
                <w:szCs w:val="24"/>
              </w:rPr>
            </w:pPr>
          </w:p>
          <w:p w14:paraId="269B0FE7" w14:textId="2413CE30" w:rsidR="00ED6E11" w:rsidRPr="00C04E30" w:rsidRDefault="00ED6E11" w:rsidP="00EF17F3">
            <w:pPr>
              <w:rPr>
                <w:rFonts w:ascii="Times New Roman" w:hAnsi="Times New Roman"/>
                <w:sz w:val="24"/>
                <w:szCs w:val="24"/>
              </w:rPr>
            </w:pPr>
            <w:r w:rsidRPr="00C04E30">
              <w:rPr>
                <w:rFonts w:ascii="Times New Roman" w:hAnsi="Times New Roman"/>
                <w:sz w:val="24"/>
                <w:szCs w:val="24"/>
              </w:rPr>
              <w:t>Bērns mācās izpratni par skaistumu dabā.</w:t>
            </w:r>
          </w:p>
        </w:tc>
        <w:tc>
          <w:tcPr>
            <w:tcW w:w="4478" w:type="dxa"/>
          </w:tcPr>
          <w:p w14:paraId="25BDCD2A"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Pieaugušais pozitīvi novērtē bērna darbības, kas palīdz sakopt dabu( salasa nolauztos zarus u.c)</w:t>
            </w:r>
          </w:p>
          <w:p w14:paraId="7D74793B" w14:textId="77777777" w:rsidR="00ED6E11" w:rsidRPr="00C04E30" w:rsidRDefault="00ED6E11" w:rsidP="00EF17F3">
            <w:pPr>
              <w:rPr>
                <w:rFonts w:ascii="Times New Roman" w:hAnsi="Times New Roman"/>
                <w:sz w:val="24"/>
                <w:szCs w:val="24"/>
              </w:rPr>
            </w:pPr>
            <w:r w:rsidRPr="00C04E30">
              <w:rPr>
                <w:rFonts w:ascii="Times New Roman" w:hAnsi="Times New Roman"/>
                <w:sz w:val="24"/>
                <w:szCs w:val="24"/>
              </w:rPr>
              <w:t>Kopā ar bērnu var pafantazēt, kas būtu, ja...( Koki prastu runāt, ja augtu tikai viena veida koki, ja koku nebūtu vispār...)</w:t>
            </w:r>
          </w:p>
        </w:tc>
      </w:tr>
    </w:tbl>
    <w:p w14:paraId="42EA68BB" w14:textId="77777777" w:rsidR="0025061E" w:rsidRDefault="0025061E" w:rsidP="00ED6E11">
      <w:pPr>
        <w:suppressAutoHyphens/>
        <w:autoSpaceDN w:val="0"/>
        <w:spacing w:after="160" w:line="251" w:lineRule="auto"/>
        <w:textAlignment w:val="baseline"/>
        <w:rPr>
          <w:sz w:val="24"/>
          <w:szCs w:val="24"/>
        </w:rPr>
      </w:pPr>
    </w:p>
    <w:p w14:paraId="382288EF" w14:textId="77777777" w:rsidR="0025061E" w:rsidRDefault="0025061E" w:rsidP="00ED6E11">
      <w:pPr>
        <w:suppressAutoHyphens/>
        <w:autoSpaceDN w:val="0"/>
        <w:spacing w:after="160" w:line="251" w:lineRule="auto"/>
        <w:textAlignment w:val="baseline"/>
        <w:rPr>
          <w:sz w:val="24"/>
          <w:szCs w:val="24"/>
        </w:rPr>
      </w:pPr>
    </w:p>
    <w:p w14:paraId="3F373A4A" w14:textId="35C0950B" w:rsidR="00ED6E11" w:rsidRPr="00BD0A15" w:rsidRDefault="00ED6E11" w:rsidP="00ED6E11">
      <w:pPr>
        <w:suppressAutoHyphens/>
        <w:autoSpaceDN w:val="0"/>
        <w:spacing w:after="160" w:line="251" w:lineRule="auto"/>
        <w:textAlignment w:val="baseline"/>
      </w:pPr>
      <w:r w:rsidRPr="00BD0A15">
        <w:rPr>
          <w:sz w:val="24"/>
          <w:szCs w:val="24"/>
        </w:rPr>
        <w:t xml:space="preserve">Vecumposms:  6-7.gadi. </w:t>
      </w:r>
    </w:p>
    <w:tbl>
      <w:tblPr>
        <w:tblW w:w="15304" w:type="dxa"/>
        <w:tblCellMar>
          <w:left w:w="10" w:type="dxa"/>
          <w:right w:w="10" w:type="dxa"/>
        </w:tblCellMar>
        <w:tblLook w:val="0000" w:firstRow="0" w:lastRow="0" w:firstColumn="0" w:lastColumn="0" w:noHBand="0" w:noVBand="0"/>
      </w:tblPr>
      <w:tblGrid>
        <w:gridCol w:w="6232"/>
        <w:gridCol w:w="4678"/>
        <w:gridCol w:w="4394"/>
      </w:tblGrid>
      <w:tr w:rsidR="00ED6E11" w:rsidRPr="00BD0A15" w14:paraId="2A1F4034" w14:textId="77777777" w:rsidTr="00940F19">
        <w:trPr>
          <w:trHeight w:val="382"/>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40259" w14:textId="77777777" w:rsidR="00ED6E11" w:rsidRPr="00BD0A15" w:rsidRDefault="00ED6E11" w:rsidP="00EF17F3">
            <w:pPr>
              <w:suppressAutoHyphens/>
              <w:autoSpaceDN w:val="0"/>
              <w:spacing w:after="0" w:line="240" w:lineRule="auto"/>
              <w:jc w:val="center"/>
              <w:textAlignment w:val="baseline"/>
              <w:rPr>
                <w:b/>
                <w:sz w:val="28"/>
                <w:szCs w:val="28"/>
              </w:rPr>
            </w:pPr>
            <w:r w:rsidRPr="00BD0A15">
              <w:rPr>
                <w:b/>
                <w:sz w:val="28"/>
                <w:szCs w:val="28"/>
              </w:rPr>
              <w:t>BĒRNU MĀCĪBU DARBĪBAS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E587" w14:textId="77777777" w:rsidR="00ED6E11" w:rsidRPr="00BD0A15" w:rsidRDefault="00ED6E11" w:rsidP="00EF17F3">
            <w:pPr>
              <w:suppressAutoHyphens/>
              <w:autoSpaceDN w:val="0"/>
              <w:spacing w:after="0" w:line="240" w:lineRule="auto"/>
              <w:jc w:val="center"/>
              <w:textAlignment w:val="baseline"/>
              <w:rPr>
                <w:b/>
                <w:sz w:val="28"/>
                <w:szCs w:val="28"/>
              </w:rPr>
            </w:pPr>
            <w:r w:rsidRPr="00BD0A15">
              <w:rPr>
                <w:b/>
                <w:sz w:val="28"/>
                <w:szCs w:val="28"/>
              </w:rPr>
              <w:t>KO BĒRNS MĀCĀS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433AE" w14:textId="77777777" w:rsidR="00ED6E11" w:rsidRPr="00BD0A15" w:rsidRDefault="00ED6E11" w:rsidP="00EF17F3">
            <w:pPr>
              <w:suppressAutoHyphens/>
              <w:autoSpaceDN w:val="0"/>
              <w:spacing w:after="0" w:line="240" w:lineRule="auto"/>
              <w:jc w:val="center"/>
              <w:textAlignment w:val="baseline"/>
              <w:rPr>
                <w:b/>
                <w:sz w:val="28"/>
                <w:szCs w:val="28"/>
              </w:rPr>
            </w:pPr>
            <w:r w:rsidRPr="00BD0A15">
              <w:rPr>
                <w:b/>
                <w:sz w:val="28"/>
                <w:szCs w:val="28"/>
              </w:rPr>
              <w:t>PIEAUGUŠO ATBALSTS</w:t>
            </w:r>
          </w:p>
        </w:tc>
      </w:tr>
      <w:tr w:rsidR="00ED6E11" w:rsidRPr="00BD0A15" w14:paraId="07E31876" w14:textId="77777777" w:rsidTr="00940F19">
        <w:trPr>
          <w:trHeight w:val="1516"/>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8FA62" w14:textId="77777777" w:rsidR="008862D8" w:rsidRDefault="008862D8" w:rsidP="0025061E">
            <w:pPr>
              <w:suppressAutoHyphens/>
              <w:autoSpaceDN w:val="0"/>
              <w:spacing w:after="0" w:line="240" w:lineRule="auto"/>
              <w:jc w:val="center"/>
              <w:textAlignment w:val="baseline"/>
            </w:pPr>
          </w:p>
          <w:p w14:paraId="54F65155" w14:textId="77777777" w:rsidR="00C04E30" w:rsidRDefault="00ED6E11" w:rsidP="0025061E">
            <w:pPr>
              <w:suppressAutoHyphens/>
              <w:autoSpaceDN w:val="0"/>
              <w:spacing w:after="0" w:line="240" w:lineRule="auto"/>
              <w:jc w:val="center"/>
              <w:textAlignment w:val="baseline"/>
            </w:pPr>
            <w:r w:rsidRPr="00BD0A15">
              <w:rPr>
                <w:noProof/>
                <w:lang w:eastAsia="lv-LV"/>
              </w:rPr>
              <w:drawing>
                <wp:inline distT="0" distB="0" distL="0" distR="0" wp14:anchorId="6A95E368" wp14:editId="13420E1C">
                  <wp:extent cx="2232977" cy="2976108"/>
                  <wp:effectExtent l="9525"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2253843" cy="3003918"/>
                          </a:xfrm>
                          <a:prstGeom prst="rect">
                            <a:avLst/>
                          </a:prstGeom>
                          <a:noFill/>
                          <a:ln>
                            <a:noFill/>
                          </a:ln>
                        </pic:spPr>
                      </pic:pic>
                    </a:graphicData>
                  </a:graphic>
                </wp:inline>
              </w:drawing>
            </w:r>
          </w:p>
          <w:p w14:paraId="0BEEC1E4" w14:textId="52BA6D0C" w:rsidR="008862D8" w:rsidRPr="00BD0A15" w:rsidRDefault="008862D8" w:rsidP="0025061E">
            <w:pPr>
              <w:suppressAutoHyphens/>
              <w:autoSpaceDN w:val="0"/>
              <w:spacing w:after="0" w:line="240" w:lineRule="auto"/>
              <w:jc w:val="center"/>
              <w:textAlignment w:val="baseline"/>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DE94" w14:textId="77777777" w:rsidR="00C04E30" w:rsidRDefault="00ED6E11" w:rsidP="00EF17F3">
            <w:pPr>
              <w:suppressAutoHyphens/>
              <w:autoSpaceDN w:val="0"/>
              <w:spacing w:after="0" w:line="240" w:lineRule="auto"/>
              <w:textAlignment w:val="baseline"/>
              <w:rPr>
                <w:rFonts w:ascii="Times New Roman" w:hAnsi="Times New Roman"/>
                <w:sz w:val="24"/>
                <w:szCs w:val="24"/>
              </w:rPr>
            </w:pPr>
            <w:r w:rsidRPr="00C04E30">
              <w:rPr>
                <w:rFonts w:ascii="Times New Roman" w:hAnsi="Times New Roman"/>
                <w:sz w:val="24"/>
                <w:szCs w:val="24"/>
              </w:rPr>
              <w:t xml:space="preserve"> </w:t>
            </w:r>
          </w:p>
          <w:p w14:paraId="619107BE" w14:textId="03BEA2F2" w:rsidR="00ED6E11" w:rsidRPr="00C04E30" w:rsidRDefault="00ED6E11" w:rsidP="00EF17F3">
            <w:pPr>
              <w:suppressAutoHyphens/>
              <w:autoSpaceDN w:val="0"/>
              <w:spacing w:after="0" w:line="240" w:lineRule="auto"/>
              <w:textAlignment w:val="baseline"/>
              <w:rPr>
                <w:rFonts w:ascii="Times New Roman" w:hAnsi="Times New Roman"/>
                <w:sz w:val="24"/>
                <w:szCs w:val="24"/>
              </w:rPr>
            </w:pPr>
            <w:r w:rsidRPr="00C04E30">
              <w:rPr>
                <w:rFonts w:ascii="Times New Roman" w:hAnsi="Times New Roman"/>
                <w:sz w:val="24"/>
                <w:szCs w:val="24"/>
              </w:rPr>
              <w:t>Vēro kokus tuvākajā apkārtnē, stāsta par novēroto.</w:t>
            </w:r>
          </w:p>
          <w:p w14:paraId="13E2DB8B" w14:textId="77777777" w:rsidR="00ED6E11" w:rsidRPr="00C04E30" w:rsidRDefault="00ED6E11" w:rsidP="00EF17F3">
            <w:pPr>
              <w:suppressAutoHyphens/>
              <w:autoSpaceDN w:val="0"/>
              <w:spacing w:after="0" w:line="240" w:lineRule="auto"/>
              <w:textAlignment w:val="baseline"/>
              <w:rPr>
                <w:rFonts w:ascii="Times New Roman" w:hAnsi="Times New Roman"/>
                <w:sz w:val="24"/>
                <w:szCs w:val="24"/>
              </w:rPr>
            </w:pPr>
            <w:r w:rsidRPr="00C04E30">
              <w:rPr>
                <w:rFonts w:ascii="Times New Roman" w:hAnsi="Times New Roman"/>
                <w:sz w:val="24"/>
                <w:szCs w:val="24"/>
              </w:rPr>
              <w:t>Salīdzina kokus pēc noteikta vai paša izvirzītajiem kritērijiem.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9526" w14:textId="77777777" w:rsidR="00C04E30" w:rsidRDefault="00ED6E11" w:rsidP="00EF17F3">
            <w:pPr>
              <w:suppressAutoHyphens/>
              <w:autoSpaceDN w:val="0"/>
              <w:spacing w:after="0" w:line="240" w:lineRule="auto"/>
              <w:textAlignment w:val="baseline"/>
              <w:rPr>
                <w:rFonts w:ascii="Times New Roman" w:hAnsi="Times New Roman"/>
                <w:sz w:val="24"/>
                <w:szCs w:val="24"/>
              </w:rPr>
            </w:pPr>
            <w:r w:rsidRPr="00C04E30">
              <w:rPr>
                <w:rFonts w:ascii="Times New Roman" w:hAnsi="Times New Roman"/>
                <w:sz w:val="24"/>
                <w:szCs w:val="24"/>
              </w:rPr>
              <w:t xml:space="preserve"> </w:t>
            </w:r>
          </w:p>
          <w:p w14:paraId="010D1CF8" w14:textId="4ED0A43D" w:rsidR="00ED6E11" w:rsidRPr="00C04E30" w:rsidRDefault="00ED6E11" w:rsidP="00EF17F3">
            <w:pPr>
              <w:suppressAutoHyphens/>
              <w:autoSpaceDN w:val="0"/>
              <w:spacing w:after="0" w:line="240" w:lineRule="auto"/>
              <w:textAlignment w:val="baseline"/>
              <w:rPr>
                <w:rFonts w:ascii="Times New Roman" w:hAnsi="Times New Roman"/>
                <w:sz w:val="24"/>
                <w:szCs w:val="24"/>
              </w:rPr>
            </w:pPr>
            <w:r w:rsidRPr="00C04E30">
              <w:rPr>
                <w:rFonts w:ascii="Times New Roman" w:hAnsi="Times New Roman"/>
                <w:sz w:val="24"/>
                <w:szCs w:val="24"/>
              </w:rPr>
              <w:t xml:space="preserve"> Rosina stāstīt par novēroto, uzdodot rosinošus jautājumus.</w:t>
            </w:r>
          </w:p>
          <w:p w14:paraId="6F1D15C8" w14:textId="77777777" w:rsidR="00ED6E11" w:rsidRPr="00C04E30" w:rsidRDefault="00ED6E11" w:rsidP="00EF17F3">
            <w:pPr>
              <w:suppressAutoHyphens/>
              <w:autoSpaceDN w:val="0"/>
              <w:spacing w:after="0" w:line="240" w:lineRule="auto"/>
              <w:textAlignment w:val="baseline"/>
              <w:rPr>
                <w:rFonts w:ascii="Times New Roman" w:hAnsi="Times New Roman"/>
                <w:bCs/>
                <w:sz w:val="24"/>
                <w:szCs w:val="24"/>
              </w:rPr>
            </w:pPr>
            <w:r w:rsidRPr="00C04E30">
              <w:rPr>
                <w:rFonts w:ascii="Times New Roman" w:hAnsi="Times New Roman"/>
                <w:bCs/>
                <w:sz w:val="24"/>
                <w:szCs w:val="24"/>
              </w:rPr>
              <w:t>Dod laiku vērot, domāt, skaidrot.</w:t>
            </w:r>
          </w:p>
          <w:p w14:paraId="49D982A2" w14:textId="77777777" w:rsidR="00ED6E11" w:rsidRPr="00C04E30" w:rsidRDefault="00ED6E11" w:rsidP="00EF17F3">
            <w:pPr>
              <w:suppressAutoHyphens/>
              <w:autoSpaceDN w:val="0"/>
              <w:spacing w:after="0" w:line="240" w:lineRule="auto"/>
              <w:textAlignment w:val="baseline"/>
              <w:rPr>
                <w:rFonts w:ascii="Times New Roman" w:hAnsi="Times New Roman"/>
                <w:bCs/>
                <w:i/>
                <w:iCs/>
                <w:sz w:val="24"/>
                <w:szCs w:val="24"/>
              </w:rPr>
            </w:pPr>
            <w:r w:rsidRPr="00C04E30">
              <w:rPr>
                <w:rFonts w:ascii="Times New Roman" w:hAnsi="Times New Roman"/>
                <w:bCs/>
                <w:sz w:val="24"/>
                <w:szCs w:val="24"/>
              </w:rPr>
              <w:t xml:space="preserve">Jautā: </w:t>
            </w:r>
            <w:r w:rsidRPr="00C04E30">
              <w:rPr>
                <w:rFonts w:ascii="Times New Roman" w:hAnsi="Times New Roman"/>
                <w:bCs/>
                <w:i/>
                <w:iCs/>
                <w:sz w:val="24"/>
                <w:szCs w:val="24"/>
              </w:rPr>
              <w:t>Kāpēc? Kā tu doā? Kā tu to uzzināji?</w:t>
            </w:r>
          </w:p>
          <w:p w14:paraId="3875524D" w14:textId="77777777" w:rsidR="00ED6E11" w:rsidRPr="00C04E30" w:rsidRDefault="00ED6E11" w:rsidP="00EF17F3">
            <w:pPr>
              <w:suppressAutoHyphens/>
              <w:autoSpaceDN w:val="0"/>
              <w:spacing w:after="0" w:line="240" w:lineRule="auto"/>
              <w:textAlignment w:val="baseline"/>
              <w:rPr>
                <w:rFonts w:ascii="Times New Roman" w:hAnsi="Times New Roman"/>
                <w:bCs/>
                <w:sz w:val="24"/>
                <w:szCs w:val="24"/>
              </w:rPr>
            </w:pPr>
          </w:p>
        </w:tc>
      </w:tr>
      <w:tr w:rsidR="00ED6E11" w:rsidRPr="00BD0A15" w14:paraId="237C8FC0" w14:textId="77777777" w:rsidTr="00940F19">
        <w:trPr>
          <w:trHeight w:val="870"/>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AF6C" w14:textId="77777777" w:rsidR="008862D8" w:rsidRDefault="008862D8" w:rsidP="008862D8">
            <w:pPr>
              <w:tabs>
                <w:tab w:val="center" w:pos="3008"/>
              </w:tabs>
              <w:suppressAutoHyphens/>
              <w:autoSpaceDN w:val="0"/>
              <w:spacing w:after="0" w:line="240" w:lineRule="auto"/>
              <w:textAlignment w:val="baseline"/>
            </w:pPr>
          </w:p>
          <w:p w14:paraId="01886F99" w14:textId="77777777" w:rsidR="008862D8" w:rsidRDefault="008862D8" w:rsidP="008862D8">
            <w:pPr>
              <w:tabs>
                <w:tab w:val="center" w:pos="3008"/>
              </w:tabs>
              <w:suppressAutoHyphens/>
              <w:autoSpaceDN w:val="0"/>
              <w:spacing w:after="0" w:line="240" w:lineRule="auto"/>
              <w:textAlignment w:val="baseline"/>
            </w:pPr>
          </w:p>
          <w:p w14:paraId="3154F285" w14:textId="5744B2B3" w:rsidR="00ED6E11" w:rsidRDefault="008862D8" w:rsidP="008862D8">
            <w:pPr>
              <w:tabs>
                <w:tab w:val="center" w:pos="3008"/>
              </w:tabs>
              <w:suppressAutoHyphens/>
              <w:autoSpaceDN w:val="0"/>
              <w:spacing w:after="0" w:line="240" w:lineRule="auto"/>
              <w:textAlignment w:val="baseline"/>
            </w:pPr>
            <w:r>
              <w:tab/>
            </w:r>
            <w:r w:rsidR="00ED6E11" w:rsidRPr="00BD0A15">
              <w:rPr>
                <w:noProof/>
                <w:lang w:eastAsia="lv-LV"/>
              </w:rPr>
              <w:drawing>
                <wp:inline distT="0" distB="0" distL="0" distR="0" wp14:anchorId="68240F47" wp14:editId="4A6AFF18">
                  <wp:extent cx="3223938" cy="2105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8738" cy="2121218"/>
                          </a:xfrm>
                          <a:prstGeom prst="rect">
                            <a:avLst/>
                          </a:prstGeom>
                          <a:noFill/>
                          <a:ln>
                            <a:noFill/>
                          </a:ln>
                        </pic:spPr>
                      </pic:pic>
                    </a:graphicData>
                  </a:graphic>
                </wp:inline>
              </w:drawing>
            </w:r>
          </w:p>
          <w:p w14:paraId="44BA9B25" w14:textId="77777777" w:rsidR="008862D8" w:rsidRDefault="008862D8" w:rsidP="0025061E">
            <w:pPr>
              <w:suppressAutoHyphens/>
              <w:autoSpaceDN w:val="0"/>
              <w:spacing w:after="0" w:line="240" w:lineRule="auto"/>
              <w:jc w:val="center"/>
              <w:textAlignment w:val="baseline"/>
            </w:pPr>
          </w:p>
          <w:p w14:paraId="2E2E1B18" w14:textId="13A4B8DF" w:rsidR="00C04E30" w:rsidRPr="00BD0A15" w:rsidRDefault="00C04E30" w:rsidP="00EF17F3">
            <w:pPr>
              <w:suppressAutoHyphens/>
              <w:autoSpaceDN w:val="0"/>
              <w:spacing w:after="0" w:line="240" w:lineRule="auto"/>
              <w:textAlignment w:val="baseline"/>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2977" w14:textId="77777777" w:rsidR="00C04E30" w:rsidRDefault="00C04E30" w:rsidP="00EF17F3">
            <w:pPr>
              <w:suppressAutoHyphens/>
              <w:autoSpaceDN w:val="0"/>
              <w:spacing w:after="0" w:line="240" w:lineRule="auto"/>
              <w:textAlignment w:val="baseline"/>
              <w:rPr>
                <w:rFonts w:ascii="Times New Roman" w:hAnsi="Times New Roman"/>
                <w:sz w:val="24"/>
                <w:szCs w:val="24"/>
              </w:rPr>
            </w:pPr>
          </w:p>
          <w:p w14:paraId="39D23259" w14:textId="1B9643E3" w:rsidR="00ED6E11" w:rsidRPr="00C04E30" w:rsidRDefault="00ED6E11" w:rsidP="00EF17F3">
            <w:pPr>
              <w:suppressAutoHyphens/>
              <w:autoSpaceDN w:val="0"/>
              <w:spacing w:after="0" w:line="240" w:lineRule="auto"/>
              <w:textAlignment w:val="baseline"/>
              <w:rPr>
                <w:rFonts w:ascii="Times New Roman" w:hAnsi="Times New Roman"/>
                <w:sz w:val="24"/>
                <w:szCs w:val="24"/>
              </w:rPr>
            </w:pPr>
            <w:r w:rsidRPr="00C04E30">
              <w:rPr>
                <w:rFonts w:ascii="Times New Roman" w:hAnsi="Times New Roman"/>
                <w:sz w:val="24"/>
                <w:szCs w:val="24"/>
              </w:rPr>
              <w:t>Vēro, saskata un pēta koka dzīves ciklu.</w:t>
            </w:r>
          </w:p>
          <w:p w14:paraId="4FE256E0" w14:textId="77777777" w:rsidR="00ED6E11" w:rsidRPr="00C04E30" w:rsidRDefault="00ED6E11" w:rsidP="00EF17F3">
            <w:pPr>
              <w:suppressAutoHyphens/>
              <w:autoSpaceDN w:val="0"/>
              <w:spacing w:after="0" w:line="240" w:lineRule="auto"/>
              <w:textAlignment w:val="baseline"/>
              <w:rPr>
                <w:rFonts w:ascii="Times New Roman" w:hAnsi="Times New Roman"/>
                <w:sz w:val="24"/>
                <w:szCs w:val="24"/>
              </w:rPr>
            </w:pPr>
            <w:r w:rsidRPr="00C04E30">
              <w:rPr>
                <w:rFonts w:ascii="Times New Roman" w:hAnsi="Times New Roman"/>
                <w:sz w:val="24"/>
                <w:szCs w:val="24"/>
              </w:rPr>
              <w:t>Uzzina, kā noteikt koka gadu skaitu.</w:t>
            </w:r>
          </w:p>
          <w:p w14:paraId="392BA159" w14:textId="77777777" w:rsidR="00ED6E11" w:rsidRPr="00C04E30" w:rsidRDefault="00ED6E11" w:rsidP="00EF17F3">
            <w:pPr>
              <w:suppressAutoHyphens/>
              <w:autoSpaceDN w:val="0"/>
              <w:spacing w:after="0" w:line="240" w:lineRule="auto"/>
              <w:textAlignment w:val="baseline"/>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BBBF" w14:textId="77777777" w:rsidR="00C04E30" w:rsidRDefault="00C04E30" w:rsidP="0025061E">
            <w:pPr>
              <w:suppressAutoHyphens/>
              <w:autoSpaceDN w:val="0"/>
              <w:spacing w:after="0" w:line="240" w:lineRule="auto"/>
              <w:jc w:val="center"/>
              <w:textAlignment w:val="baseline"/>
              <w:rPr>
                <w:rFonts w:ascii="Times New Roman" w:hAnsi="Times New Roman"/>
                <w:sz w:val="24"/>
                <w:szCs w:val="24"/>
              </w:rPr>
            </w:pPr>
          </w:p>
          <w:p w14:paraId="59D9A23B" w14:textId="2F699C08"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Kopīgi izlasīt un pārrunāt attēlus un informāciju tajos.</w:t>
            </w:r>
          </w:p>
          <w:p w14:paraId="0D31958B"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p>
          <w:p w14:paraId="42429C62"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p>
          <w:p w14:paraId="10763FDC"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p>
        </w:tc>
      </w:tr>
      <w:tr w:rsidR="00ED6E11" w:rsidRPr="00BD0A15" w14:paraId="0FE28601" w14:textId="77777777" w:rsidTr="00940F19">
        <w:trPr>
          <w:trHeight w:val="1266"/>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A3F8" w14:textId="77777777" w:rsidR="0025061E" w:rsidRDefault="0025061E" w:rsidP="0025061E">
            <w:pPr>
              <w:suppressAutoHyphens/>
              <w:autoSpaceDN w:val="0"/>
              <w:spacing w:after="0" w:line="240" w:lineRule="auto"/>
              <w:jc w:val="center"/>
              <w:textAlignment w:val="baseline"/>
              <w:rPr>
                <w:rFonts w:ascii="Times New Roman" w:hAnsi="Times New Roman"/>
                <w:sz w:val="24"/>
                <w:szCs w:val="24"/>
              </w:rPr>
            </w:pPr>
          </w:p>
          <w:p w14:paraId="7CA36E65" w14:textId="36A358B3"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Ai, priedīte, ai, eglīte,</w:t>
            </w:r>
          </w:p>
          <w:p w14:paraId="24CF1AFE"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Tavu daiļu augumiņu:</w:t>
            </w:r>
          </w:p>
          <w:p w14:paraId="384B5751"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Vai bij ziema vai vasara –</w:t>
            </w:r>
          </w:p>
          <w:p w14:paraId="3D619E7C" w14:textId="7D1B963D" w:rsidR="00ED6E11"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Zaļi svārki mugurā.</w:t>
            </w:r>
          </w:p>
          <w:p w14:paraId="6509CFA4" w14:textId="3DAEDFC7" w:rsidR="00ED6E11" w:rsidRDefault="00ED6E11" w:rsidP="00EF17F3">
            <w:pPr>
              <w:suppressAutoHyphens/>
              <w:autoSpaceDN w:val="0"/>
              <w:spacing w:after="0" w:line="240" w:lineRule="auto"/>
              <w:textAlignment w:val="baseline"/>
              <w:rPr>
                <w:rFonts w:ascii="Times New Roman" w:hAnsi="Times New Roman"/>
                <w:sz w:val="24"/>
                <w:szCs w:val="24"/>
              </w:rPr>
            </w:pPr>
          </w:p>
          <w:p w14:paraId="78CB9F18" w14:textId="77777777" w:rsidR="0025061E" w:rsidRPr="00C04E30" w:rsidRDefault="0025061E" w:rsidP="00EF17F3">
            <w:pPr>
              <w:suppressAutoHyphens/>
              <w:autoSpaceDN w:val="0"/>
              <w:spacing w:after="0" w:line="240" w:lineRule="auto"/>
              <w:textAlignment w:val="baseline"/>
              <w:rPr>
                <w:rFonts w:ascii="Times New Roman" w:hAnsi="Times New Roman"/>
                <w:sz w:val="24"/>
                <w:szCs w:val="24"/>
              </w:rPr>
            </w:pPr>
          </w:p>
          <w:p w14:paraId="446FA331"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Kas, bērziņ tev apsedza</w:t>
            </w:r>
          </w:p>
          <w:p w14:paraId="09D455C3"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Tādu zaļu villainīti?</w:t>
            </w:r>
          </w:p>
          <w:p w14:paraId="31EACDD7"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-Man apsedza silta saule,</w:t>
            </w:r>
          </w:p>
          <w:p w14:paraId="17E78D32"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Pavasara lietutiņš.</w:t>
            </w:r>
          </w:p>
          <w:p w14:paraId="292073B5"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p>
          <w:p w14:paraId="5D03B79A"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Skaista, skaista tā vietiņa,</w:t>
            </w:r>
          </w:p>
          <w:p w14:paraId="72A76868"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Kur aug kupli ozoliņi;</w:t>
            </w:r>
          </w:p>
          <w:p w14:paraId="1B5D5957"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Vēl skaistāka tā vietiņa,</w:t>
            </w:r>
          </w:p>
          <w:p w14:paraId="4CE0EE7D" w14:textId="77777777" w:rsidR="00ED6E11"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Kur aug oši, kur liepiņas.</w:t>
            </w:r>
          </w:p>
          <w:p w14:paraId="6739264F" w14:textId="02352BE0" w:rsidR="0025061E" w:rsidRPr="00C04E30" w:rsidRDefault="0025061E" w:rsidP="0025061E">
            <w:pPr>
              <w:suppressAutoHyphens/>
              <w:autoSpaceDN w:val="0"/>
              <w:spacing w:after="0" w:line="240" w:lineRule="auto"/>
              <w:jc w:val="center"/>
              <w:textAlignment w:val="baseline"/>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2718" w14:textId="77777777" w:rsidR="008862D8" w:rsidRDefault="008862D8" w:rsidP="0025061E">
            <w:pPr>
              <w:suppressAutoHyphens/>
              <w:autoSpaceDN w:val="0"/>
              <w:spacing w:after="0" w:line="240" w:lineRule="auto"/>
              <w:jc w:val="center"/>
              <w:textAlignment w:val="baseline"/>
              <w:rPr>
                <w:rFonts w:ascii="Times New Roman" w:hAnsi="Times New Roman"/>
                <w:sz w:val="24"/>
                <w:szCs w:val="24"/>
              </w:rPr>
            </w:pPr>
          </w:p>
          <w:p w14:paraId="167F9E63" w14:textId="6A2DE9A4"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Iemācās no galvas skaitīt vienu vai visas, pēc izvēles, tautasdziesmu.</w:t>
            </w:r>
          </w:p>
          <w:p w14:paraId="38EBEED8"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Uzzīmē kādu no tautasdziesmām, pēc paša izvēles. (materiāli pēc paša izvēles – zīmuļi, krītiņi, krāsas u.c.)</w:t>
            </w:r>
          </w:p>
          <w:p w14:paraId="4E3694C2" w14:textId="77777777" w:rsidR="00ED6E11" w:rsidRPr="00C04E30" w:rsidRDefault="00ED6E11" w:rsidP="00EF17F3">
            <w:pPr>
              <w:suppressAutoHyphens/>
              <w:autoSpaceDN w:val="0"/>
              <w:spacing w:after="0" w:line="240" w:lineRule="auto"/>
              <w:textAlignment w:val="baseline"/>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F7FF" w14:textId="77777777" w:rsidR="008862D8" w:rsidRDefault="008862D8" w:rsidP="0025061E">
            <w:pPr>
              <w:suppressAutoHyphens/>
              <w:autoSpaceDN w:val="0"/>
              <w:spacing w:after="0" w:line="240" w:lineRule="auto"/>
              <w:jc w:val="center"/>
              <w:textAlignment w:val="baseline"/>
              <w:rPr>
                <w:rFonts w:ascii="Times New Roman" w:hAnsi="Times New Roman"/>
                <w:sz w:val="24"/>
                <w:szCs w:val="24"/>
              </w:rPr>
            </w:pPr>
          </w:p>
          <w:p w14:paraId="1EF5AA79" w14:textId="230DCC51"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Lēni un saprotami kopā izlasa tautasdziesmas un palīdz iemācīties tās no galvas, un atbalsta bērnu.</w:t>
            </w:r>
          </w:p>
          <w:p w14:paraId="5199AF2F" w14:textId="77777777" w:rsidR="00ED6E11" w:rsidRPr="00C04E30" w:rsidRDefault="00ED6E11" w:rsidP="0025061E">
            <w:pPr>
              <w:suppressAutoHyphens/>
              <w:autoSpaceDN w:val="0"/>
              <w:spacing w:after="0" w:line="240" w:lineRule="auto"/>
              <w:jc w:val="center"/>
              <w:textAlignment w:val="baseline"/>
              <w:rPr>
                <w:rFonts w:ascii="Times New Roman" w:hAnsi="Times New Roman"/>
                <w:sz w:val="24"/>
                <w:szCs w:val="24"/>
              </w:rPr>
            </w:pPr>
            <w:r w:rsidRPr="00C04E30">
              <w:rPr>
                <w:rFonts w:ascii="Times New Roman" w:hAnsi="Times New Roman"/>
                <w:sz w:val="24"/>
                <w:szCs w:val="24"/>
              </w:rPr>
              <w:t>Uzslavē bērnu par katru jaunu sasniegumu.</w:t>
            </w:r>
          </w:p>
        </w:tc>
      </w:tr>
    </w:tbl>
    <w:p w14:paraId="003B855F" w14:textId="77777777" w:rsidR="00ED6E11" w:rsidRPr="00BD0A15" w:rsidRDefault="00ED6E11" w:rsidP="00ED6E11">
      <w:pPr>
        <w:suppressAutoHyphens/>
        <w:autoSpaceDN w:val="0"/>
        <w:spacing w:after="160" w:line="251" w:lineRule="auto"/>
        <w:textAlignment w:val="baseline"/>
      </w:pPr>
    </w:p>
    <w:p w14:paraId="0678390D" w14:textId="77777777" w:rsidR="00ED6E11" w:rsidRPr="00BD0A15" w:rsidRDefault="00545ABC" w:rsidP="00ED6E11">
      <w:pPr>
        <w:suppressAutoHyphens/>
        <w:autoSpaceDN w:val="0"/>
        <w:spacing w:after="160" w:line="251" w:lineRule="auto"/>
        <w:textAlignment w:val="baseline"/>
      </w:pPr>
      <w:hyperlink r:id="rId18" w:history="1">
        <w:r w:rsidR="00ED6E11" w:rsidRPr="00BD0A15">
          <w:rPr>
            <w:color w:val="0000FF"/>
            <w:u w:val="single"/>
          </w:rPr>
          <w:t>https://www.mammadaba.lv/meza-stadisana/145-macibu-materiali/644-meza-apsaimniekosanas-cikls</w:t>
        </w:r>
      </w:hyperlink>
    </w:p>
    <w:p w14:paraId="4D31494B" w14:textId="77777777" w:rsidR="00ED6E11" w:rsidRDefault="00ED6E11" w:rsidP="00ED6E11">
      <w:pPr>
        <w:rPr>
          <w:color w:val="0000FF"/>
          <w:u w:val="single"/>
        </w:rPr>
      </w:pPr>
      <w:r w:rsidRPr="00BD0A15">
        <w:rPr>
          <w:color w:val="0000FF"/>
          <w:u w:val="single"/>
        </w:rPr>
        <w:t xml:space="preserve"> https://www.mammadaba.lv/tervetes-dabas-parks</w:t>
      </w:r>
      <w:hyperlink r:id="rId19" w:history="1">
        <w:r w:rsidRPr="00BD0A15">
          <w:rPr>
            <w:color w:val="0000FF"/>
            <w:u w:val="single"/>
          </w:rPr>
          <w:t>https://www.facebook.com/LVMdabasparksTervete/</w:t>
        </w:r>
      </w:hyperlink>
    </w:p>
    <w:p w14:paraId="76D5927A" w14:textId="77777777" w:rsidR="00ED6E11" w:rsidRDefault="00ED6E11" w:rsidP="00ED6E11">
      <w:pPr>
        <w:rPr>
          <w:color w:val="0000FF"/>
          <w:u w:val="single"/>
        </w:rPr>
      </w:pPr>
    </w:p>
    <w:p w14:paraId="7A615046" w14:textId="77777777" w:rsidR="00ED6E11" w:rsidRDefault="00ED6E11" w:rsidP="00ED6E11"/>
    <w:sectPr w:rsidR="00ED6E11" w:rsidSect="00ED6E11">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43E4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43E458" w16cid:durableId="223739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3314"/>
    <w:multiLevelType w:val="hybridMultilevel"/>
    <w:tmpl w:val="296C6B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ese Laiva">
    <w15:presenceInfo w15:providerId="Windows Live" w15:userId="fdbb544d37333c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11"/>
    <w:rsid w:val="00040E7D"/>
    <w:rsid w:val="000B7A4C"/>
    <w:rsid w:val="001379D1"/>
    <w:rsid w:val="0025061E"/>
    <w:rsid w:val="0043644F"/>
    <w:rsid w:val="00545ABC"/>
    <w:rsid w:val="00627B4C"/>
    <w:rsid w:val="00824161"/>
    <w:rsid w:val="00853988"/>
    <w:rsid w:val="008862D8"/>
    <w:rsid w:val="00940F19"/>
    <w:rsid w:val="009A164B"/>
    <w:rsid w:val="00AB5551"/>
    <w:rsid w:val="00B443FE"/>
    <w:rsid w:val="00BF4696"/>
    <w:rsid w:val="00C04E30"/>
    <w:rsid w:val="00C14270"/>
    <w:rsid w:val="00E20B8B"/>
    <w:rsid w:val="00ED6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11"/>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ED6E11"/>
    <w:pPr>
      <w:spacing w:after="0" w:line="240" w:lineRule="auto"/>
    </w:pPr>
  </w:style>
  <w:style w:type="character" w:styleId="CommentReference">
    <w:name w:val="annotation reference"/>
    <w:basedOn w:val="DefaultParagraphFont"/>
    <w:uiPriority w:val="99"/>
    <w:semiHidden/>
    <w:unhideWhenUsed/>
    <w:rsid w:val="00ED6E11"/>
    <w:rPr>
      <w:sz w:val="16"/>
      <w:szCs w:val="16"/>
    </w:rPr>
  </w:style>
  <w:style w:type="paragraph" w:styleId="CommentText">
    <w:name w:val="annotation text"/>
    <w:basedOn w:val="Normal"/>
    <w:link w:val="CommentTextChar"/>
    <w:uiPriority w:val="99"/>
    <w:semiHidden/>
    <w:unhideWhenUsed/>
    <w:rsid w:val="00ED6E11"/>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D6E11"/>
    <w:rPr>
      <w:sz w:val="20"/>
      <w:szCs w:val="20"/>
    </w:rPr>
  </w:style>
  <w:style w:type="table" w:styleId="TableGrid">
    <w:name w:val="Table Grid"/>
    <w:basedOn w:val="TableNormal"/>
    <w:uiPriority w:val="59"/>
    <w:rsid w:val="00ED6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7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9D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11"/>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ED6E11"/>
    <w:pPr>
      <w:spacing w:after="0" w:line="240" w:lineRule="auto"/>
    </w:pPr>
  </w:style>
  <w:style w:type="character" w:styleId="CommentReference">
    <w:name w:val="annotation reference"/>
    <w:basedOn w:val="DefaultParagraphFont"/>
    <w:uiPriority w:val="99"/>
    <w:semiHidden/>
    <w:unhideWhenUsed/>
    <w:rsid w:val="00ED6E11"/>
    <w:rPr>
      <w:sz w:val="16"/>
      <w:szCs w:val="16"/>
    </w:rPr>
  </w:style>
  <w:style w:type="paragraph" w:styleId="CommentText">
    <w:name w:val="annotation text"/>
    <w:basedOn w:val="Normal"/>
    <w:link w:val="CommentTextChar"/>
    <w:uiPriority w:val="99"/>
    <w:semiHidden/>
    <w:unhideWhenUsed/>
    <w:rsid w:val="00ED6E11"/>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D6E11"/>
    <w:rPr>
      <w:sz w:val="20"/>
      <w:szCs w:val="20"/>
    </w:rPr>
  </w:style>
  <w:style w:type="table" w:styleId="TableGrid">
    <w:name w:val="Table Grid"/>
    <w:basedOn w:val="TableNormal"/>
    <w:uiPriority w:val="59"/>
    <w:rsid w:val="00ED6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7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9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mammadaba.lv/meza-stadisana/145-macibu-materiali/644-meza-apsaimniekosanas-cikl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0.jpeg"/><Relationship Id="rId23" Type="http://schemas.microsoft.com/office/2011/relationships/commentsExtended" Target="commentsExtended.xml"/><Relationship Id="rId10" Type="http://schemas.openxmlformats.org/officeDocument/2006/relationships/image" Target="media/image5.jpeg"/><Relationship Id="rId19" Type="http://schemas.openxmlformats.org/officeDocument/2006/relationships/hyperlink" Target="https://www.facebook.com/LVMdabasparksTervet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5150</Words>
  <Characters>2937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2020-04-08T06:57:00Z</cp:lastPrinted>
  <dcterms:created xsi:type="dcterms:W3CDTF">2020-04-08T12:17:00Z</dcterms:created>
  <dcterms:modified xsi:type="dcterms:W3CDTF">2020-04-08T12:17:00Z</dcterms:modified>
</cp:coreProperties>
</file>